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2167" w14:textId="378DED6A" w:rsidR="00084DD7" w:rsidRPr="005D7983" w:rsidRDefault="00991692" w:rsidP="005D7983">
      <w:pPr>
        <w:pStyle w:val="Heading1"/>
        <w:jc w:val="center"/>
        <w:rPr>
          <w:b/>
          <w:bCs/>
        </w:rPr>
      </w:pPr>
      <w:r w:rsidRPr="005D7983">
        <w:rPr>
          <w:b/>
          <w:bCs/>
        </w:rPr>
        <w:t>ORDINARY MEETING OF LAPWORTH PARISH COUNCIL</w:t>
      </w:r>
    </w:p>
    <w:p w14:paraId="457B5132" w14:textId="105F2E4A" w:rsidR="00084DD7" w:rsidRPr="005D7983" w:rsidRDefault="00084DD7" w:rsidP="005D7983">
      <w:pPr>
        <w:pStyle w:val="Heading1"/>
        <w:jc w:val="center"/>
        <w:rPr>
          <w:b/>
          <w:bCs/>
        </w:rPr>
      </w:pPr>
      <w:r w:rsidRPr="005D7983">
        <w:rPr>
          <w:b/>
          <w:bCs/>
        </w:rPr>
        <w:t xml:space="preserve">Monday </w:t>
      </w:r>
      <w:r w:rsidR="005D7983">
        <w:rPr>
          <w:b/>
          <w:bCs/>
        </w:rPr>
        <w:t>14</w:t>
      </w:r>
      <w:r w:rsidR="005D7983" w:rsidRPr="005D7983">
        <w:rPr>
          <w:b/>
          <w:bCs/>
          <w:vertAlign w:val="superscript"/>
        </w:rPr>
        <w:t>th</w:t>
      </w:r>
      <w:r w:rsidR="005D7983">
        <w:rPr>
          <w:b/>
          <w:bCs/>
        </w:rPr>
        <w:t xml:space="preserve"> March </w:t>
      </w:r>
      <w:r w:rsidRPr="005D7983">
        <w:rPr>
          <w:b/>
          <w:bCs/>
        </w:rPr>
        <w:t>202</w:t>
      </w:r>
      <w:r w:rsidR="001378C7" w:rsidRPr="005D7983">
        <w:rPr>
          <w:b/>
          <w:bCs/>
        </w:rPr>
        <w:t>2</w:t>
      </w:r>
      <w:r w:rsidRPr="005D7983">
        <w:rPr>
          <w:b/>
          <w:bCs/>
        </w:rPr>
        <w:t xml:space="preserve">, </w:t>
      </w:r>
      <w:r w:rsidR="005D7983">
        <w:rPr>
          <w:b/>
          <w:bCs/>
        </w:rPr>
        <w:t>8.00</w:t>
      </w:r>
      <w:r w:rsidRPr="005D7983">
        <w:rPr>
          <w:b/>
          <w:bCs/>
        </w:rPr>
        <w:t xml:space="preserve"> PM — 9:</w:t>
      </w:r>
      <w:r w:rsidR="005D7983">
        <w:rPr>
          <w:b/>
          <w:bCs/>
        </w:rPr>
        <w:t>3</w:t>
      </w:r>
      <w:r w:rsidRPr="005D7983">
        <w:rPr>
          <w:b/>
          <w:bCs/>
        </w:rPr>
        <w:t>0 PM</w:t>
      </w:r>
    </w:p>
    <w:p w14:paraId="26E6D0C5" w14:textId="31F52161" w:rsidR="00084DD7" w:rsidRPr="005D7983" w:rsidRDefault="00F45D78" w:rsidP="005D7983">
      <w:pPr>
        <w:pStyle w:val="Heading1"/>
        <w:jc w:val="center"/>
        <w:rPr>
          <w:b/>
          <w:bCs/>
        </w:rPr>
      </w:pPr>
      <w:r>
        <w:rPr>
          <w:b/>
          <w:bCs/>
        </w:rPr>
        <w:t xml:space="preserve">Committee Room at </w:t>
      </w:r>
      <w:r w:rsidR="00084DD7" w:rsidRPr="005D7983">
        <w:rPr>
          <w:b/>
          <w:bCs/>
        </w:rPr>
        <w:t>Lapworth Village Hall, Lapworth</w:t>
      </w:r>
    </w:p>
    <w:p w14:paraId="7FE3D4BA" w14:textId="77777777" w:rsidR="00084DD7" w:rsidRPr="001378C7" w:rsidRDefault="00084DD7" w:rsidP="00084DD7">
      <w:pPr>
        <w:jc w:val="center"/>
        <w:rPr>
          <w:rFonts w:asciiTheme="majorHAnsi" w:eastAsia="Times New Roman" w:hAnsiTheme="majorHAnsi" w:cstheme="majorHAnsi"/>
          <w:color w:val="000000"/>
        </w:rPr>
      </w:pPr>
    </w:p>
    <w:p w14:paraId="6264E87E" w14:textId="26671CF3" w:rsidR="00084DD7" w:rsidRPr="00C55F16" w:rsidRDefault="00084DD7" w:rsidP="00084DD7">
      <w:pPr>
        <w:rPr>
          <w:rFonts w:asciiTheme="majorHAnsi" w:eastAsia="Times New Roman" w:hAnsiTheme="majorHAnsi" w:cstheme="majorHAnsi"/>
          <w:color w:val="000000"/>
          <w:sz w:val="6"/>
          <w:szCs w:val="6"/>
        </w:rPr>
      </w:pPr>
    </w:p>
    <w:p w14:paraId="45187203" w14:textId="77777777" w:rsidR="002D6035" w:rsidRPr="001378C7" w:rsidRDefault="00084DD7" w:rsidP="00084DD7">
      <w:pPr>
        <w:rPr>
          <w:rFonts w:asciiTheme="majorHAnsi" w:eastAsia="Times New Roman" w:hAnsiTheme="majorHAnsi" w:cstheme="majorHAnsi"/>
          <w:color w:val="000000"/>
        </w:rPr>
      </w:pPr>
      <w:r w:rsidRPr="001378C7">
        <w:rPr>
          <w:rFonts w:asciiTheme="majorHAnsi" w:eastAsia="Times New Roman" w:hAnsiTheme="majorHAnsi" w:cstheme="majorHAnsi"/>
          <w:color w:val="000000"/>
        </w:rPr>
        <w:t>To: All Members of Lapworth Parish Council</w:t>
      </w:r>
      <w:r w:rsidRPr="001378C7">
        <w:rPr>
          <w:rFonts w:asciiTheme="majorHAnsi" w:eastAsia="Times New Roman" w:hAnsiTheme="majorHAnsi" w:cstheme="majorHAnsi"/>
          <w:color w:val="000000"/>
        </w:rPr>
        <w:br/>
      </w:r>
      <w:r w:rsidRPr="00C55F16">
        <w:rPr>
          <w:rFonts w:asciiTheme="majorHAnsi" w:eastAsia="Times New Roman" w:hAnsiTheme="majorHAnsi" w:cstheme="majorHAnsi"/>
          <w:color w:val="000000"/>
          <w:sz w:val="16"/>
          <w:szCs w:val="16"/>
        </w:rPr>
        <w:br/>
      </w:r>
      <w:r w:rsidRPr="001378C7">
        <w:rPr>
          <w:rFonts w:asciiTheme="majorHAnsi" w:eastAsia="Times New Roman" w:hAnsiTheme="majorHAnsi" w:cstheme="majorHAnsi"/>
          <w:color w:val="000000"/>
        </w:rPr>
        <w:t>You are hereby summoned to attend the Ordinary Meeting of Lapworth Parish Council for the purpose of transacting the following business.</w:t>
      </w:r>
      <w:r w:rsidRPr="001378C7">
        <w:rPr>
          <w:rFonts w:asciiTheme="majorHAnsi" w:eastAsia="Times New Roman" w:hAnsiTheme="majorHAnsi" w:cstheme="majorHAnsi"/>
          <w:color w:val="000000"/>
        </w:rPr>
        <w:br/>
      </w:r>
      <w:r w:rsidRPr="00C55F16">
        <w:rPr>
          <w:rFonts w:asciiTheme="majorHAnsi" w:eastAsia="Times New Roman" w:hAnsiTheme="majorHAnsi" w:cstheme="majorHAnsi"/>
          <w:color w:val="000000"/>
          <w:sz w:val="16"/>
          <w:szCs w:val="16"/>
        </w:rPr>
        <w:br/>
      </w:r>
      <w:r w:rsidRPr="001378C7">
        <w:rPr>
          <w:rFonts w:asciiTheme="majorHAnsi" w:eastAsia="Times New Roman" w:hAnsiTheme="majorHAnsi" w:cstheme="majorHAnsi"/>
          <w:color w:val="000000"/>
        </w:rPr>
        <w:t>Members of the Press and Public are invited to attend the meeting and are welcome to address the Parish Council on any matters they wish to raise during the public forum. </w:t>
      </w:r>
    </w:p>
    <w:p w14:paraId="1734FAFD" w14:textId="77777777" w:rsidR="002D6035" w:rsidRPr="001378C7" w:rsidRDefault="002D6035" w:rsidP="00084DD7">
      <w:pPr>
        <w:rPr>
          <w:rFonts w:asciiTheme="majorHAnsi" w:eastAsia="Times New Roman" w:hAnsiTheme="majorHAnsi" w:cstheme="majorHAnsi"/>
          <w:color w:val="000000"/>
        </w:rPr>
      </w:pPr>
    </w:p>
    <w:p w14:paraId="5D022319" w14:textId="77777777" w:rsidR="002D6035" w:rsidRPr="001378C7" w:rsidRDefault="002D6035" w:rsidP="00084DD7">
      <w:pPr>
        <w:rPr>
          <w:rFonts w:asciiTheme="majorHAnsi" w:eastAsia="Times New Roman" w:hAnsiTheme="majorHAnsi" w:cstheme="majorHAnsi"/>
          <w:color w:val="000000"/>
        </w:rPr>
      </w:pPr>
    </w:p>
    <w:p w14:paraId="20CFC570" w14:textId="77777777" w:rsidR="002D6035" w:rsidRPr="001378C7" w:rsidRDefault="002D6035" w:rsidP="00084DD7">
      <w:pPr>
        <w:rPr>
          <w:rFonts w:asciiTheme="majorHAnsi" w:eastAsia="Times New Roman" w:hAnsiTheme="majorHAnsi" w:cstheme="majorHAnsi"/>
          <w:color w:val="000000"/>
        </w:rPr>
      </w:pPr>
    </w:p>
    <w:p w14:paraId="05486031" w14:textId="08026628" w:rsidR="00084DD7" w:rsidRPr="001378C7" w:rsidRDefault="00084DD7" w:rsidP="00084DD7">
      <w:pPr>
        <w:rPr>
          <w:rFonts w:asciiTheme="majorHAnsi" w:eastAsia="Times New Roman" w:hAnsiTheme="majorHAnsi" w:cstheme="majorHAnsi"/>
          <w:color w:val="000000"/>
        </w:rPr>
      </w:pPr>
      <w:r w:rsidRPr="001378C7">
        <w:rPr>
          <w:rFonts w:asciiTheme="majorHAnsi" w:eastAsia="Times New Roman" w:hAnsiTheme="majorHAnsi" w:cstheme="majorHAnsi"/>
          <w:color w:val="000000"/>
        </w:rPr>
        <w:br/>
        <w:t>Helen du Bois</w:t>
      </w:r>
      <w:r w:rsidRPr="001378C7">
        <w:rPr>
          <w:rFonts w:asciiTheme="majorHAnsi" w:eastAsia="Times New Roman" w:hAnsiTheme="majorHAnsi" w:cstheme="majorHAnsi"/>
          <w:color w:val="000000"/>
        </w:rPr>
        <w:br/>
        <w:t>Clerk to Lapworth Parish Council</w:t>
      </w:r>
    </w:p>
    <w:p w14:paraId="73E720A4" w14:textId="77777777" w:rsidR="00084DD7" w:rsidRPr="001378C7" w:rsidRDefault="00084DD7" w:rsidP="00084DD7">
      <w:pPr>
        <w:rPr>
          <w:rFonts w:asciiTheme="majorHAnsi" w:eastAsia="Times New Roman" w:hAnsiTheme="majorHAnsi" w:cstheme="majorHAnsi"/>
          <w:color w:val="000000"/>
        </w:rPr>
      </w:pPr>
    </w:p>
    <w:p w14:paraId="20448E00" w14:textId="3B538685" w:rsidR="00084DD7" w:rsidRPr="001378C7" w:rsidRDefault="00084DD7" w:rsidP="00084DD7">
      <w:pPr>
        <w:jc w:val="center"/>
        <w:rPr>
          <w:rFonts w:asciiTheme="majorHAnsi" w:eastAsia="Times New Roman" w:hAnsiTheme="majorHAnsi" w:cstheme="majorHAnsi"/>
          <w:color w:val="000000"/>
        </w:rPr>
      </w:pPr>
      <w:r w:rsidRPr="001378C7">
        <w:rPr>
          <w:rFonts w:asciiTheme="majorHAnsi" w:eastAsia="Times New Roman" w:hAnsiTheme="majorHAnsi" w:cstheme="majorHAnsi"/>
          <w:b/>
          <w:bCs/>
          <w:color w:val="000000"/>
        </w:rPr>
        <w:t>AGENDA</w:t>
      </w:r>
    </w:p>
    <w:p w14:paraId="01086128" w14:textId="77777777" w:rsidR="00084DD7" w:rsidRPr="001378C7" w:rsidRDefault="00084DD7" w:rsidP="00084DD7">
      <w:pPr>
        <w:rPr>
          <w:rFonts w:asciiTheme="majorHAnsi" w:eastAsia="Times New Roman" w:hAnsiTheme="majorHAnsi" w:cstheme="majorHAnsi"/>
          <w:b/>
          <w:color w:val="000000"/>
        </w:rPr>
      </w:pPr>
      <w:r w:rsidRPr="001378C7">
        <w:rPr>
          <w:rFonts w:asciiTheme="majorHAnsi" w:eastAsia="Times New Roman" w:hAnsiTheme="majorHAnsi" w:cstheme="majorHAnsi"/>
          <w:color w:val="000000"/>
        </w:rPr>
        <w:br/>
      </w:r>
      <w:r w:rsidRPr="001378C7">
        <w:rPr>
          <w:rFonts w:asciiTheme="majorHAnsi" w:eastAsia="Times New Roman" w:hAnsiTheme="majorHAnsi" w:cstheme="majorHAnsi"/>
          <w:b/>
          <w:color w:val="000000"/>
        </w:rPr>
        <w:t>1. Apologies</w:t>
      </w:r>
    </w:p>
    <w:p w14:paraId="3983F620" w14:textId="77777777" w:rsidR="00084DD7" w:rsidRPr="001378C7" w:rsidRDefault="00084DD7" w:rsidP="00084DD7">
      <w:pPr>
        <w:rPr>
          <w:rFonts w:asciiTheme="majorHAnsi" w:eastAsia="Times New Roman" w:hAnsiTheme="majorHAnsi" w:cstheme="majorHAnsi"/>
          <w:b/>
          <w:color w:val="000000"/>
        </w:rPr>
      </w:pPr>
    </w:p>
    <w:p w14:paraId="2E7F0686" w14:textId="0F97ECAE" w:rsidR="00084DD7" w:rsidRPr="001378C7" w:rsidRDefault="003505D7" w:rsidP="00084DD7">
      <w:pPr>
        <w:rPr>
          <w:rFonts w:asciiTheme="majorHAnsi" w:eastAsia="Times New Roman" w:hAnsiTheme="majorHAnsi" w:cstheme="majorHAnsi"/>
          <w:color w:val="000000"/>
        </w:rPr>
      </w:pPr>
      <w:r w:rsidRPr="001378C7">
        <w:rPr>
          <w:rFonts w:asciiTheme="majorHAnsi" w:eastAsia="Times New Roman" w:hAnsiTheme="majorHAnsi" w:cstheme="majorHAnsi"/>
          <w:b/>
          <w:bCs/>
          <w:color w:val="000000"/>
        </w:rPr>
        <w:t>2</w:t>
      </w:r>
      <w:r w:rsidR="00084DD7" w:rsidRPr="001378C7">
        <w:rPr>
          <w:rFonts w:asciiTheme="majorHAnsi" w:eastAsia="Times New Roman" w:hAnsiTheme="majorHAnsi" w:cstheme="majorHAnsi"/>
          <w:b/>
          <w:bCs/>
          <w:color w:val="000000"/>
        </w:rPr>
        <w:t>. Declarations of Interest</w:t>
      </w:r>
      <w:r w:rsidR="00084DD7" w:rsidRPr="001378C7">
        <w:rPr>
          <w:rFonts w:asciiTheme="majorHAnsi" w:eastAsia="Times New Roman" w:hAnsiTheme="majorHAnsi" w:cstheme="majorHAnsi"/>
          <w:color w:val="000000"/>
        </w:rPr>
        <w:t xml:space="preserve"> Members should declare any items of interest on the agenda here.  Members are reminded that, unless they have been granted a dispensation, if they have a disclosable pecuniary interest in any matter as defined by the regulations made by the Secretary of State they may not participate in any discussion of or vote on the matter. </w:t>
      </w:r>
    </w:p>
    <w:p w14:paraId="5A2A061D" w14:textId="356788A3" w:rsidR="00084DD7" w:rsidRPr="001378C7" w:rsidRDefault="00084DD7" w:rsidP="00084DD7">
      <w:pPr>
        <w:rPr>
          <w:rFonts w:asciiTheme="majorHAnsi" w:eastAsia="Times New Roman" w:hAnsiTheme="majorHAnsi" w:cstheme="majorHAnsi"/>
          <w:color w:val="000000"/>
        </w:rPr>
      </w:pPr>
      <w:r w:rsidRPr="001378C7">
        <w:rPr>
          <w:rFonts w:asciiTheme="majorHAnsi" w:eastAsia="Times New Roman" w:hAnsiTheme="majorHAnsi" w:cstheme="majorHAnsi"/>
          <w:b/>
          <w:bCs/>
          <w:color w:val="000000"/>
        </w:rPr>
        <w:br/>
      </w:r>
      <w:r w:rsidR="003505D7" w:rsidRPr="001378C7">
        <w:rPr>
          <w:rFonts w:asciiTheme="majorHAnsi" w:eastAsia="Times New Roman" w:hAnsiTheme="majorHAnsi" w:cstheme="majorHAnsi"/>
          <w:b/>
          <w:bCs/>
          <w:color w:val="000000"/>
        </w:rPr>
        <w:t>3</w:t>
      </w:r>
      <w:r w:rsidRPr="001378C7">
        <w:rPr>
          <w:rFonts w:asciiTheme="majorHAnsi" w:eastAsia="Times New Roman" w:hAnsiTheme="majorHAnsi" w:cstheme="majorHAnsi"/>
          <w:b/>
          <w:bCs/>
          <w:color w:val="000000"/>
        </w:rPr>
        <w:t xml:space="preserve">. Dispensations: </w:t>
      </w:r>
      <w:r w:rsidRPr="001378C7">
        <w:rPr>
          <w:rFonts w:asciiTheme="majorHAnsi" w:eastAsia="Times New Roman" w:hAnsiTheme="majorHAnsi" w:cstheme="majorHAnsi"/>
          <w:color w:val="000000"/>
        </w:rPr>
        <w:t>to receive and consider granting dispensation requests </w:t>
      </w:r>
    </w:p>
    <w:p w14:paraId="193972A9" w14:textId="06231C94" w:rsidR="00084DD7" w:rsidRPr="001378C7" w:rsidRDefault="00084DD7" w:rsidP="00084DD7">
      <w:pPr>
        <w:rPr>
          <w:rFonts w:asciiTheme="majorHAnsi" w:eastAsia="Times New Roman" w:hAnsiTheme="majorHAnsi" w:cstheme="majorHAnsi"/>
          <w:color w:val="000000"/>
        </w:rPr>
      </w:pPr>
      <w:r w:rsidRPr="001378C7">
        <w:rPr>
          <w:rFonts w:asciiTheme="majorHAnsi" w:eastAsia="Times New Roman" w:hAnsiTheme="majorHAnsi" w:cstheme="majorHAnsi"/>
          <w:b/>
          <w:bCs/>
          <w:color w:val="000000"/>
        </w:rPr>
        <w:br/>
      </w:r>
      <w:r w:rsidR="003505D7" w:rsidRPr="001378C7">
        <w:rPr>
          <w:rFonts w:asciiTheme="majorHAnsi" w:eastAsia="Times New Roman" w:hAnsiTheme="majorHAnsi" w:cstheme="majorHAnsi"/>
          <w:b/>
          <w:bCs/>
          <w:color w:val="000000"/>
        </w:rPr>
        <w:t>4</w:t>
      </w:r>
      <w:r w:rsidRPr="001378C7">
        <w:rPr>
          <w:rFonts w:asciiTheme="majorHAnsi" w:eastAsia="Times New Roman" w:hAnsiTheme="majorHAnsi" w:cstheme="majorHAnsi"/>
          <w:b/>
          <w:bCs/>
          <w:color w:val="000000"/>
        </w:rPr>
        <w:t xml:space="preserve">. Public Participation: </w:t>
      </w:r>
      <w:r w:rsidRPr="001378C7">
        <w:rPr>
          <w:rFonts w:asciiTheme="majorHAnsi" w:eastAsia="Times New Roman" w:hAnsiTheme="majorHAnsi" w:cstheme="majorHAnsi"/>
          <w:color w:val="000000"/>
        </w:rPr>
        <w:t>Fifteen minutes session when residents are invited to give their views and question the Parish Council on issues on this agenda</w:t>
      </w:r>
      <w:r w:rsidR="001378C7" w:rsidRPr="001378C7">
        <w:rPr>
          <w:rFonts w:asciiTheme="majorHAnsi" w:eastAsia="Times New Roman" w:hAnsiTheme="majorHAnsi" w:cstheme="majorHAnsi"/>
          <w:color w:val="000000"/>
        </w:rPr>
        <w:t xml:space="preserve"> </w:t>
      </w:r>
      <w:r w:rsidRPr="001378C7">
        <w:rPr>
          <w:rFonts w:asciiTheme="majorHAnsi" w:eastAsia="Times New Roman" w:hAnsiTheme="majorHAnsi" w:cstheme="majorHAnsi"/>
          <w:color w:val="000000"/>
        </w:rPr>
        <w:t>or raise issues for future consideration at the discretion of the Chairman.  Members of the public may not take part in the Parish Council meeting itself. No one person may address the Parish Council for more than 5 minutes </w:t>
      </w:r>
    </w:p>
    <w:p w14:paraId="0ACD1ED7" w14:textId="0445645A" w:rsidR="00084DD7" w:rsidRPr="001378C7" w:rsidRDefault="00084DD7" w:rsidP="00084DD7">
      <w:pPr>
        <w:rPr>
          <w:rFonts w:asciiTheme="majorHAnsi" w:hAnsiTheme="majorHAnsi" w:cstheme="majorHAnsi"/>
        </w:rPr>
      </w:pPr>
      <w:r w:rsidRPr="001378C7">
        <w:rPr>
          <w:rFonts w:asciiTheme="majorHAnsi" w:hAnsiTheme="majorHAnsi" w:cstheme="majorHAnsi"/>
        </w:rPr>
        <w:br/>
      </w:r>
      <w:r w:rsidR="003505D7" w:rsidRPr="001378C7">
        <w:rPr>
          <w:rFonts w:asciiTheme="majorHAnsi" w:hAnsiTheme="majorHAnsi" w:cstheme="majorHAnsi"/>
          <w:b/>
          <w:bCs/>
        </w:rPr>
        <w:t>5</w:t>
      </w:r>
      <w:r w:rsidRPr="001378C7">
        <w:rPr>
          <w:rFonts w:asciiTheme="majorHAnsi" w:hAnsiTheme="majorHAnsi" w:cstheme="majorHAnsi"/>
          <w:b/>
          <w:bCs/>
        </w:rPr>
        <w:t>. Minutes:</w:t>
      </w:r>
      <w:r w:rsidRPr="001378C7">
        <w:rPr>
          <w:rFonts w:asciiTheme="majorHAnsi" w:hAnsiTheme="majorHAnsi" w:cstheme="majorHAnsi"/>
        </w:rPr>
        <w:t xml:space="preserve"> to approve and sign minutes of the Ordinary meeting of Lapworth Parish Council of </w:t>
      </w:r>
      <w:r w:rsidR="005D7983">
        <w:rPr>
          <w:rFonts w:asciiTheme="majorHAnsi" w:hAnsiTheme="majorHAnsi" w:cstheme="majorHAnsi"/>
        </w:rPr>
        <w:t>14</w:t>
      </w:r>
      <w:r w:rsidR="005D7983" w:rsidRPr="005D7983">
        <w:rPr>
          <w:rFonts w:asciiTheme="majorHAnsi" w:hAnsiTheme="majorHAnsi" w:cstheme="majorHAnsi"/>
          <w:vertAlign w:val="superscript"/>
        </w:rPr>
        <w:t>th</w:t>
      </w:r>
      <w:r w:rsidR="005D7983">
        <w:rPr>
          <w:rFonts w:asciiTheme="majorHAnsi" w:hAnsiTheme="majorHAnsi" w:cstheme="majorHAnsi"/>
        </w:rPr>
        <w:t xml:space="preserve"> February </w:t>
      </w:r>
      <w:r w:rsidR="001378C7" w:rsidRPr="001378C7">
        <w:rPr>
          <w:rFonts w:asciiTheme="majorHAnsi" w:hAnsiTheme="majorHAnsi" w:cstheme="majorHAnsi"/>
        </w:rPr>
        <w:t>2022</w:t>
      </w:r>
    </w:p>
    <w:p w14:paraId="5B82BF13" w14:textId="77777777" w:rsidR="003505D7" w:rsidRPr="001378C7" w:rsidRDefault="003505D7" w:rsidP="00084DD7">
      <w:pPr>
        <w:rPr>
          <w:rFonts w:asciiTheme="majorHAnsi" w:hAnsiTheme="majorHAnsi" w:cstheme="majorHAnsi"/>
        </w:rPr>
      </w:pPr>
    </w:p>
    <w:p w14:paraId="16DCAEBB" w14:textId="50B37DDC" w:rsidR="000A684E" w:rsidRPr="001378C7" w:rsidRDefault="000A684E" w:rsidP="000A684E">
      <w:pPr>
        <w:rPr>
          <w:rFonts w:asciiTheme="majorHAnsi" w:hAnsiTheme="majorHAnsi" w:cstheme="majorHAnsi"/>
          <w:b/>
          <w:bCs/>
        </w:rPr>
      </w:pPr>
      <w:r w:rsidRPr="001378C7">
        <w:rPr>
          <w:rFonts w:asciiTheme="majorHAnsi" w:hAnsiTheme="majorHAnsi" w:cstheme="majorHAnsi"/>
          <w:b/>
          <w:bCs/>
        </w:rPr>
        <w:t xml:space="preserve">6. Matters arising from previous meeting that are not included on this agenda </w:t>
      </w:r>
    </w:p>
    <w:p w14:paraId="2B27FC86" w14:textId="06B76C7D" w:rsidR="000A684E" w:rsidRPr="001378C7" w:rsidRDefault="000A684E" w:rsidP="000A684E">
      <w:pPr>
        <w:rPr>
          <w:rFonts w:asciiTheme="majorHAnsi" w:hAnsiTheme="majorHAnsi" w:cstheme="majorHAnsi"/>
          <w:b/>
          <w:bCs/>
        </w:rPr>
      </w:pPr>
      <w:r w:rsidRPr="001378C7">
        <w:rPr>
          <w:rFonts w:asciiTheme="majorHAnsi" w:hAnsiTheme="majorHAnsi" w:cstheme="majorHAnsi"/>
        </w:rPr>
        <w:br/>
        <w:t>7.</w:t>
      </w:r>
      <w:r w:rsidRPr="001378C7">
        <w:rPr>
          <w:rFonts w:asciiTheme="majorHAnsi" w:hAnsiTheme="majorHAnsi" w:cstheme="majorHAnsi"/>
          <w:b/>
          <w:bCs/>
        </w:rPr>
        <w:t xml:space="preserve">Reports for Information </w:t>
      </w:r>
    </w:p>
    <w:p w14:paraId="380F6A2F" w14:textId="77777777" w:rsidR="000A684E" w:rsidRPr="001378C7" w:rsidRDefault="000A684E" w:rsidP="000A684E">
      <w:pPr>
        <w:rPr>
          <w:rFonts w:asciiTheme="majorHAnsi" w:hAnsiTheme="majorHAnsi" w:cstheme="majorHAnsi"/>
        </w:rPr>
      </w:pPr>
      <w:r w:rsidRPr="001378C7">
        <w:rPr>
          <w:rFonts w:asciiTheme="majorHAnsi" w:hAnsiTheme="majorHAnsi" w:cstheme="majorHAnsi"/>
        </w:rPr>
        <w:t xml:space="preserve">7.1.   Warwickshire County Council </w:t>
      </w:r>
    </w:p>
    <w:p w14:paraId="42696E2E" w14:textId="77777777" w:rsidR="000A684E" w:rsidRPr="001378C7" w:rsidRDefault="000A684E" w:rsidP="000A684E">
      <w:pPr>
        <w:rPr>
          <w:rFonts w:asciiTheme="majorHAnsi" w:hAnsiTheme="majorHAnsi" w:cstheme="majorHAnsi"/>
        </w:rPr>
      </w:pPr>
      <w:r w:rsidRPr="001378C7">
        <w:rPr>
          <w:rFonts w:asciiTheme="majorHAnsi" w:hAnsiTheme="majorHAnsi" w:cstheme="majorHAnsi"/>
        </w:rPr>
        <w:t xml:space="preserve">7.2.   Warwick District Council </w:t>
      </w:r>
    </w:p>
    <w:p w14:paraId="61B4C422" w14:textId="77777777" w:rsidR="000A684E" w:rsidRPr="001378C7" w:rsidRDefault="000A684E" w:rsidP="000A684E">
      <w:pPr>
        <w:rPr>
          <w:rFonts w:asciiTheme="majorHAnsi" w:hAnsiTheme="majorHAnsi" w:cstheme="majorHAnsi"/>
          <w:b/>
          <w:bCs/>
        </w:rPr>
      </w:pPr>
      <w:r w:rsidRPr="001378C7">
        <w:rPr>
          <w:rFonts w:asciiTheme="majorHAnsi" w:hAnsiTheme="majorHAnsi" w:cstheme="majorHAnsi"/>
          <w:b/>
          <w:bCs/>
        </w:rPr>
        <w:br/>
        <w:t xml:space="preserve">8.   Finance </w:t>
      </w:r>
    </w:p>
    <w:p w14:paraId="6ED53BFE" w14:textId="42DBBC4C" w:rsidR="000A684E" w:rsidRPr="001378C7" w:rsidRDefault="000A684E" w:rsidP="000A684E">
      <w:pPr>
        <w:rPr>
          <w:rFonts w:asciiTheme="majorHAnsi" w:hAnsiTheme="majorHAnsi" w:cstheme="majorHAnsi"/>
        </w:rPr>
      </w:pPr>
      <w:r w:rsidRPr="001378C7">
        <w:rPr>
          <w:rFonts w:asciiTheme="majorHAnsi" w:hAnsiTheme="majorHAnsi" w:cstheme="majorHAnsi"/>
        </w:rPr>
        <w:t xml:space="preserve">8.1.   To approve the invoices for payment </w:t>
      </w:r>
    </w:p>
    <w:p w14:paraId="2615FD7A" w14:textId="618F61FB" w:rsidR="001378C7" w:rsidRDefault="000A684E" w:rsidP="001378C7">
      <w:pPr>
        <w:rPr>
          <w:rFonts w:asciiTheme="majorHAnsi" w:hAnsiTheme="majorHAnsi" w:cstheme="majorHAnsi"/>
        </w:rPr>
      </w:pPr>
      <w:r w:rsidRPr="001378C7">
        <w:rPr>
          <w:rFonts w:asciiTheme="majorHAnsi" w:hAnsiTheme="majorHAnsi" w:cstheme="majorHAnsi"/>
        </w:rPr>
        <w:t>8.2.   </w:t>
      </w:r>
      <w:r w:rsidR="001378C7" w:rsidRPr="001378C7">
        <w:rPr>
          <w:rFonts w:asciiTheme="majorHAnsi" w:hAnsiTheme="majorHAnsi" w:cstheme="majorHAnsi"/>
        </w:rPr>
        <w:t xml:space="preserve">To approve the </w:t>
      </w:r>
      <w:r w:rsidR="005D7983">
        <w:rPr>
          <w:rFonts w:asciiTheme="majorHAnsi" w:hAnsiTheme="majorHAnsi" w:cstheme="majorHAnsi"/>
        </w:rPr>
        <w:t>appointment of the Internal Auditor for the 2021/22 AGAR</w:t>
      </w:r>
    </w:p>
    <w:p w14:paraId="54AEC6FB" w14:textId="1DE166CD" w:rsidR="005D7983" w:rsidRDefault="005D7983" w:rsidP="001378C7">
      <w:pPr>
        <w:rPr>
          <w:rFonts w:asciiTheme="majorHAnsi" w:hAnsiTheme="majorHAnsi" w:cstheme="majorHAnsi"/>
        </w:rPr>
      </w:pPr>
      <w:r>
        <w:rPr>
          <w:rFonts w:asciiTheme="majorHAnsi" w:hAnsiTheme="majorHAnsi" w:cstheme="majorHAnsi"/>
        </w:rPr>
        <w:t>8.3    To update and approve the Asset Register</w:t>
      </w:r>
    </w:p>
    <w:p w14:paraId="029BEBD7" w14:textId="207024DA" w:rsidR="005D7983" w:rsidRDefault="005D7983" w:rsidP="005D7983">
      <w:pPr>
        <w:rPr>
          <w:rFonts w:ascii="Source Sans Pro" w:hAnsi="Source Sans Pro"/>
          <w:color w:val="000000"/>
          <w:sz w:val="21"/>
          <w:szCs w:val="21"/>
          <w:shd w:val="clear" w:color="auto" w:fill="EDF5FC"/>
        </w:rPr>
      </w:pPr>
      <w:r>
        <w:rPr>
          <w:rFonts w:asciiTheme="majorHAnsi" w:hAnsiTheme="majorHAnsi" w:cstheme="majorHAnsi"/>
        </w:rPr>
        <w:t>8.</w:t>
      </w:r>
      <w:r>
        <w:rPr>
          <w:rFonts w:asciiTheme="majorHAnsi" w:hAnsiTheme="majorHAnsi" w:cstheme="majorHAnsi"/>
        </w:rPr>
        <w:t>4</w:t>
      </w:r>
      <w:r>
        <w:rPr>
          <w:rFonts w:asciiTheme="majorHAnsi" w:hAnsiTheme="majorHAnsi" w:cstheme="majorHAnsi"/>
        </w:rPr>
        <w:t xml:space="preserve">    </w:t>
      </w:r>
      <w:r w:rsidRPr="005D7983">
        <w:rPr>
          <w:rFonts w:asciiTheme="majorHAnsi" w:hAnsiTheme="majorHAnsi" w:cstheme="majorHAnsi"/>
        </w:rPr>
        <w:t>To consider renewal of WALC membership for 2022/23</w:t>
      </w:r>
    </w:p>
    <w:p w14:paraId="37661062" w14:textId="274D43CF" w:rsidR="005D7983" w:rsidRPr="001378C7" w:rsidRDefault="005D7983" w:rsidP="001378C7">
      <w:pPr>
        <w:rPr>
          <w:rFonts w:asciiTheme="majorHAnsi" w:hAnsiTheme="majorHAnsi" w:cstheme="majorHAnsi"/>
        </w:rPr>
      </w:pPr>
      <w:r>
        <w:rPr>
          <w:rFonts w:asciiTheme="majorHAnsi" w:hAnsiTheme="majorHAnsi" w:cstheme="majorHAnsi"/>
        </w:rPr>
        <w:t>8.</w:t>
      </w:r>
      <w:r>
        <w:rPr>
          <w:rFonts w:asciiTheme="majorHAnsi" w:hAnsiTheme="majorHAnsi" w:cstheme="majorHAnsi"/>
        </w:rPr>
        <w:t>5</w:t>
      </w:r>
      <w:r>
        <w:rPr>
          <w:rFonts w:asciiTheme="majorHAnsi" w:hAnsiTheme="majorHAnsi" w:cstheme="majorHAnsi"/>
        </w:rPr>
        <w:t xml:space="preserve">    </w:t>
      </w:r>
      <w:r w:rsidRPr="005D7983">
        <w:rPr>
          <w:rFonts w:asciiTheme="majorHAnsi" w:hAnsiTheme="majorHAnsi" w:cstheme="majorHAnsi"/>
        </w:rPr>
        <w:t>To consider a request from the Lapworth Allotment Association to cover costs of tree maintenance</w:t>
      </w:r>
    </w:p>
    <w:p w14:paraId="7B6F0F26" w14:textId="77777777" w:rsidR="005D7983" w:rsidRDefault="005D7983" w:rsidP="000A684E">
      <w:pPr>
        <w:rPr>
          <w:rFonts w:asciiTheme="majorHAnsi" w:hAnsiTheme="majorHAnsi" w:cstheme="majorHAnsi"/>
        </w:rPr>
      </w:pPr>
    </w:p>
    <w:p w14:paraId="0D7DA137" w14:textId="77777777" w:rsidR="005D7983" w:rsidRPr="005D7983" w:rsidRDefault="005D7983" w:rsidP="005D7983">
      <w:pPr>
        <w:rPr>
          <w:rFonts w:asciiTheme="majorHAnsi" w:hAnsiTheme="majorHAnsi" w:cstheme="majorHAnsi"/>
          <w:b/>
          <w:bCs/>
        </w:rPr>
      </w:pPr>
      <w:r>
        <w:rPr>
          <w:rFonts w:asciiTheme="majorHAnsi" w:hAnsiTheme="majorHAnsi" w:cstheme="majorHAnsi"/>
          <w:b/>
          <w:bCs/>
        </w:rPr>
        <w:t xml:space="preserve">9. </w:t>
      </w:r>
      <w:r w:rsidRPr="001378C7">
        <w:rPr>
          <w:rFonts w:asciiTheme="majorHAnsi" w:hAnsiTheme="majorHAnsi" w:cstheme="majorHAnsi"/>
          <w:b/>
          <w:bCs/>
        </w:rPr>
        <w:t>  </w:t>
      </w:r>
      <w:r w:rsidRPr="005D7983">
        <w:rPr>
          <w:rFonts w:asciiTheme="majorHAnsi" w:hAnsiTheme="majorHAnsi" w:cstheme="majorHAnsi"/>
          <w:b/>
          <w:bCs/>
        </w:rPr>
        <w:t>Policies for approval:</w:t>
      </w:r>
    </w:p>
    <w:p w14:paraId="279E6CBC" w14:textId="77777777" w:rsidR="005D7983" w:rsidRPr="005D7983" w:rsidRDefault="005D7983" w:rsidP="005D7983">
      <w:pPr>
        <w:pStyle w:val="ListParagraph"/>
        <w:numPr>
          <w:ilvl w:val="0"/>
          <w:numId w:val="3"/>
        </w:numPr>
        <w:rPr>
          <w:rFonts w:asciiTheme="majorHAnsi" w:hAnsiTheme="majorHAnsi" w:cstheme="majorHAnsi"/>
        </w:rPr>
      </w:pPr>
      <w:r w:rsidRPr="005D7983">
        <w:rPr>
          <w:rFonts w:asciiTheme="majorHAnsi" w:hAnsiTheme="majorHAnsi" w:cstheme="majorHAnsi"/>
        </w:rPr>
        <w:t>Grant Awarding Policy and Application Form</w:t>
      </w:r>
    </w:p>
    <w:p w14:paraId="03BE3327" w14:textId="77777777" w:rsidR="005D7983" w:rsidRPr="005D7983" w:rsidRDefault="005D7983" w:rsidP="005D7983">
      <w:pPr>
        <w:pStyle w:val="ListParagraph"/>
        <w:numPr>
          <w:ilvl w:val="0"/>
          <w:numId w:val="3"/>
        </w:numPr>
        <w:rPr>
          <w:rFonts w:asciiTheme="majorHAnsi" w:hAnsiTheme="majorHAnsi" w:cstheme="majorHAnsi"/>
        </w:rPr>
      </w:pPr>
      <w:r w:rsidRPr="005D7983">
        <w:rPr>
          <w:rFonts w:asciiTheme="majorHAnsi" w:hAnsiTheme="majorHAnsi" w:cstheme="majorHAnsi"/>
        </w:rPr>
        <w:t>Risk Assessment Policy</w:t>
      </w:r>
    </w:p>
    <w:p w14:paraId="32BD2441" w14:textId="77777777" w:rsidR="005D7983" w:rsidRPr="005D7983" w:rsidRDefault="005D7983" w:rsidP="005D7983">
      <w:pPr>
        <w:pStyle w:val="ListParagraph"/>
        <w:numPr>
          <w:ilvl w:val="0"/>
          <w:numId w:val="3"/>
        </w:numPr>
        <w:rPr>
          <w:rFonts w:asciiTheme="majorHAnsi" w:hAnsiTheme="majorHAnsi" w:cstheme="majorHAnsi"/>
        </w:rPr>
      </w:pPr>
      <w:r w:rsidRPr="005D7983">
        <w:rPr>
          <w:rFonts w:asciiTheme="majorHAnsi" w:hAnsiTheme="majorHAnsi" w:cstheme="majorHAnsi"/>
        </w:rPr>
        <w:t>System of Internal Control and Internal Audit</w:t>
      </w:r>
    </w:p>
    <w:p w14:paraId="6EA51B0A" w14:textId="1D249739" w:rsidR="005D7983" w:rsidRPr="005D7983" w:rsidRDefault="005D7983" w:rsidP="005D7983">
      <w:pPr>
        <w:pStyle w:val="ListParagraph"/>
        <w:numPr>
          <w:ilvl w:val="0"/>
          <w:numId w:val="3"/>
        </w:numPr>
        <w:rPr>
          <w:rFonts w:asciiTheme="majorHAnsi" w:hAnsiTheme="majorHAnsi" w:cstheme="majorHAnsi"/>
        </w:rPr>
      </w:pPr>
      <w:r w:rsidRPr="005D7983">
        <w:rPr>
          <w:rFonts w:asciiTheme="majorHAnsi" w:hAnsiTheme="majorHAnsi" w:cstheme="majorHAnsi"/>
        </w:rPr>
        <w:t>Expenses Policy</w:t>
      </w:r>
    </w:p>
    <w:p w14:paraId="5B8E23A3" w14:textId="77777777" w:rsidR="005D7983" w:rsidRDefault="005D7983" w:rsidP="000A684E">
      <w:pPr>
        <w:rPr>
          <w:rFonts w:asciiTheme="majorHAnsi" w:hAnsiTheme="majorHAnsi" w:cstheme="majorHAnsi"/>
        </w:rPr>
      </w:pPr>
    </w:p>
    <w:p w14:paraId="1ABB9936" w14:textId="545164EC" w:rsidR="005D7983" w:rsidRDefault="005D7983" w:rsidP="005D7983">
      <w:pPr>
        <w:rPr>
          <w:rFonts w:asciiTheme="majorHAnsi" w:hAnsiTheme="majorHAnsi" w:cstheme="majorHAnsi"/>
          <w:b/>
          <w:bCs/>
        </w:rPr>
      </w:pPr>
      <w:r>
        <w:rPr>
          <w:rFonts w:asciiTheme="majorHAnsi" w:hAnsiTheme="majorHAnsi" w:cstheme="majorHAnsi"/>
          <w:b/>
          <w:bCs/>
        </w:rPr>
        <w:t>1</w:t>
      </w:r>
      <w:r>
        <w:rPr>
          <w:rFonts w:asciiTheme="majorHAnsi" w:hAnsiTheme="majorHAnsi" w:cstheme="majorHAnsi"/>
          <w:b/>
          <w:bCs/>
        </w:rPr>
        <w:t>0</w:t>
      </w:r>
      <w:r>
        <w:rPr>
          <w:rFonts w:asciiTheme="majorHAnsi" w:hAnsiTheme="majorHAnsi" w:cstheme="majorHAnsi"/>
          <w:b/>
          <w:bCs/>
        </w:rPr>
        <w:t>.</w:t>
      </w:r>
      <w:r w:rsidRPr="001378C7">
        <w:rPr>
          <w:rFonts w:asciiTheme="majorHAnsi" w:hAnsiTheme="majorHAnsi" w:cstheme="majorHAnsi"/>
          <w:b/>
          <w:bCs/>
        </w:rPr>
        <w:t>   </w:t>
      </w:r>
      <w:r>
        <w:rPr>
          <w:rFonts w:asciiTheme="majorHAnsi" w:hAnsiTheme="majorHAnsi" w:cstheme="majorHAnsi"/>
          <w:b/>
          <w:bCs/>
        </w:rPr>
        <w:t xml:space="preserve">The Queen’s Platinum Jubilee </w:t>
      </w:r>
    </w:p>
    <w:p w14:paraId="51999277" w14:textId="39A0C320" w:rsidR="0072230D" w:rsidRDefault="0072230D" w:rsidP="005D7983">
      <w:pPr>
        <w:rPr>
          <w:rFonts w:asciiTheme="majorHAnsi" w:hAnsiTheme="majorHAnsi" w:cstheme="majorHAnsi"/>
        </w:rPr>
      </w:pPr>
      <w:r w:rsidRPr="0072230D">
        <w:rPr>
          <w:rFonts w:asciiTheme="majorHAnsi" w:hAnsiTheme="majorHAnsi" w:cstheme="majorHAnsi"/>
        </w:rPr>
        <w:t>10.1</w:t>
      </w:r>
      <w:r>
        <w:rPr>
          <w:rFonts w:asciiTheme="majorHAnsi" w:hAnsiTheme="majorHAnsi" w:cstheme="majorHAnsi"/>
        </w:rPr>
        <w:t>.</w:t>
      </w:r>
      <w:r w:rsidRPr="0072230D">
        <w:rPr>
          <w:rFonts w:asciiTheme="majorHAnsi" w:hAnsiTheme="majorHAnsi" w:cstheme="majorHAnsi"/>
        </w:rPr>
        <w:t xml:space="preserve">  </w:t>
      </w:r>
      <w:r w:rsidRPr="0072230D">
        <w:rPr>
          <w:rFonts w:asciiTheme="majorHAnsi" w:hAnsiTheme="majorHAnsi" w:cstheme="majorHAnsi"/>
        </w:rPr>
        <w:t>To consider a request to provide grant funding towards planned Platinum Jubilee celebrations</w:t>
      </w:r>
    </w:p>
    <w:p w14:paraId="676A7D83" w14:textId="73A462D5" w:rsidR="0072230D" w:rsidRPr="0072230D" w:rsidRDefault="0072230D" w:rsidP="005D7983">
      <w:pPr>
        <w:rPr>
          <w:rFonts w:asciiTheme="majorHAnsi" w:hAnsiTheme="majorHAnsi" w:cstheme="majorHAnsi"/>
        </w:rPr>
      </w:pPr>
      <w:r>
        <w:rPr>
          <w:rFonts w:asciiTheme="majorHAnsi" w:hAnsiTheme="majorHAnsi" w:cstheme="majorHAnsi"/>
        </w:rPr>
        <w:t xml:space="preserve">10.2   </w:t>
      </w:r>
      <w:r w:rsidRPr="0072230D">
        <w:rPr>
          <w:rFonts w:asciiTheme="majorHAnsi" w:hAnsiTheme="majorHAnsi" w:cstheme="majorHAnsi"/>
        </w:rPr>
        <w:t>To consider how the Parish could celebrate the Platinum Jubilee</w:t>
      </w:r>
    </w:p>
    <w:p w14:paraId="0C524D70" w14:textId="75B81414" w:rsidR="000A684E" w:rsidRPr="001378C7" w:rsidRDefault="000A684E" w:rsidP="000A684E">
      <w:pPr>
        <w:rPr>
          <w:rFonts w:asciiTheme="majorHAnsi" w:hAnsiTheme="majorHAnsi" w:cstheme="majorHAnsi"/>
          <w:b/>
          <w:bCs/>
        </w:rPr>
      </w:pPr>
      <w:r w:rsidRPr="001378C7">
        <w:rPr>
          <w:rFonts w:asciiTheme="majorHAnsi" w:hAnsiTheme="majorHAnsi" w:cstheme="majorHAnsi"/>
        </w:rPr>
        <w:br/>
      </w:r>
      <w:r w:rsidR="005D7983">
        <w:rPr>
          <w:rFonts w:asciiTheme="majorHAnsi" w:hAnsiTheme="majorHAnsi" w:cstheme="majorHAnsi"/>
          <w:b/>
          <w:bCs/>
        </w:rPr>
        <w:t>11.</w:t>
      </w:r>
      <w:r w:rsidRPr="001378C7">
        <w:rPr>
          <w:rFonts w:asciiTheme="majorHAnsi" w:hAnsiTheme="majorHAnsi" w:cstheme="majorHAnsi"/>
          <w:b/>
          <w:bCs/>
        </w:rPr>
        <w:t xml:space="preserve">   Items and correspondence for Consideration and Decision </w:t>
      </w:r>
    </w:p>
    <w:p w14:paraId="08F8DE76" w14:textId="04EE65D3" w:rsidR="001378C7" w:rsidRPr="00EC44FE" w:rsidRDefault="005D7983" w:rsidP="001378C7">
      <w:pPr>
        <w:rPr>
          <w:rFonts w:asciiTheme="majorHAnsi" w:hAnsiTheme="majorHAnsi" w:cstheme="majorHAnsi"/>
          <w:b/>
          <w:bCs/>
        </w:rPr>
      </w:pPr>
      <w:r w:rsidRPr="00EC44FE">
        <w:rPr>
          <w:rFonts w:asciiTheme="majorHAnsi" w:hAnsiTheme="majorHAnsi" w:cstheme="majorHAnsi"/>
          <w:b/>
          <w:bCs/>
        </w:rPr>
        <w:t>11.</w:t>
      </w:r>
      <w:r w:rsidR="001378C7" w:rsidRPr="00EC44FE">
        <w:rPr>
          <w:rFonts w:asciiTheme="majorHAnsi" w:hAnsiTheme="majorHAnsi" w:cstheme="majorHAnsi"/>
          <w:b/>
          <w:bCs/>
        </w:rPr>
        <w:t xml:space="preserve">1 Speeding issues and Traffic Speed Monitoring: </w:t>
      </w:r>
    </w:p>
    <w:p w14:paraId="4E7AFCBA" w14:textId="4BB67C66" w:rsidR="001378C7" w:rsidRPr="001378C7" w:rsidRDefault="005D7983" w:rsidP="00C55F16">
      <w:pPr>
        <w:tabs>
          <w:tab w:val="left" w:pos="993"/>
        </w:tabs>
        <w:ind w:left="142"/>
        <w:rPr>
          <w:rFonts w:asciiTheme="majorHAnsi" w:hAnsiTheme="majorHAnsi" w:cstheme="majorHAnsi"/>
        </w:rPr>
      </w:pPr>
      <w:r>
        <w:rPr>
          <w:rFonts w:asciiTheme="majorHAnsi" w:hAnsiTheme="majorHAnsi" w:cstheme="majorHAnsi"/>
        </w:rPr>
        <w:t>11.</w:t>
      </w:r>
      <w:r w:rsidR="001378C7" w:rsidRPr="001378C7">
        <w:rPr>
          <w:rFonts w:asciiTheme="majorHAnsi" w:hAnsiTheme="majorHAnsi" w:cstheme="majorHAnsi"/>
        </w:rPr>
        <w:t xml:space="preserve">1.1.   To receive an update on the Community Speed Watch initiative </w:t>
      </w:r>
    </w:p>
    <w:p w14:paraId="5F3E5DAF" w14:textId="506C62B1" w:rsidR="001378C7" w:rsidRPr="001378C7" w:rsidRDefault="005D7983" w:rsidP="00C55F16">
      <w:pPr>
        <w:tabs>
          <w:tab w:val="left" w:pos="993"/>
        </w:tabs>
        <w:ind w:left="142"/>
        <w:rPr>
          <w:rFonts w:asciiTheme="majorHAnsi" w:hAnsiTheme="majorHAnsi" w:cstheme="majorHAnsi"/>
        </w:rPr>
      </w:pPr>
      <w:r>
        <w:rPr>
          <w:rFonts w:asciiTheme="majorHAnsi" w:hAnsiTheme="majorHAnsi" w:cstheme="majorHAnsi"/>
        </w:rPr>
        <w:t>11.</w:t>
      </w:r>
      <w:r w:rsidR="001378C7" w:rsidRPr="001378C7">
        <w:rPr>
          <w:rFonts w:asciiTheme="majorHAnsi" w:hAnsiTheme="majorHAnsi" w:cstheme="majorHAnsi"/>
        </w:rPr>
        <w:t xml:space="preserve">1.2.   To consider next steps re:  works recommended by Graham Stanley (County Highways) to improve road safety within the Parish and approve a contribution if appropriate. </w:t>
      </w:r>
    </w:p>
    <w:p w14:paraId="769CF4E9" w14:textId="18F33EAA" w:rsidR="001378C7" w:rsidRPr="001378C7" w:rsidRDefault="005D7983" w:rsidP="00C55F16">
      <w:pPr>
        <w:tabs>
          <w:tab w:val="left" w:pos="993"/>
        </w:tabs>
        <w:ind w:left="142"/>
        <w:rPr>
          <w:rFonts w:asciiTheme="majorHAnsi" w:hAnsiTheme="majorHAnsi" w:cstheme="majorHAnsi"/>
        </w:rPr>
      </w:pPr>
      <w:r>
        <w:rPr>
          <w:rFonts w:asciiTheme="majorHAnsi" w:hAnsiTheme="majorHAnsi" w:cstheme="majorHAnsi"/>
        </w:rPr>
        <w:t>11.</w:t>
      </w:r>
      <w:r w:rsidR="001378C7" w:rsidRPr="001378C7">
        <w:rPr>
          <w:rFonts w:asciiTheme="majorHAnsi" w:hAnsiTheme="majorHAnsi" w:cstheme="majorHAnsi"/>
        </w:rPr>
        <w:t xml:space="preserve">1.3.   To discuss re-scheduling the meeting with the Police and Crime Commissioner </w:t>
      </w:r>
    </w:p>
    <w:p w14:paraId="04B00BA4" w14:textId="6ACE91D7" w:rsidR="001378C7" w:rsidRPr="00EC44FE" w:rsidRDefault="005D7983" w:rsidP="001378C7">
      <w:pPr>
        <w:rPr>
          <w:rFonts w:asciiTheme="majorHAnsi" w:hAnsiTheme="majorHAnsi" w:cstheme="majorHAnsi"/>
          <w:b/>
          <w:bCs/>
        </w:rPr>
      </w:pPr>
      <w:r w:rsidRPr="00EC44FE">
        <w:rPr>
          <w:rFonts w:asciiTheme="majorHAnsi" w:hAnsiTheme="majorHAnsi" w:cstheme="majorHAnsi"/>
          <w:b/>
          <w:bCs/>
        </w:rPr>
        <w:t>11.</w:t>
      </w:r>
      <w:r w:rsidR="0072230D" w:rsidRPr="00EC44FE">
        <w:rPr>
          <w:rFonts w:asciiTheme="majorHAnsi" w:hAnsiTheme="majorHAnsi" w:cstheme="majorHAnsi"/>
          <w:b/>
          <w:bCs/>
        </w:rPr>
        <w:t>2</w:t>
      </w:r>
      <w:r w:rsidR="001378C7" w:rsidRPr="00EC44FE">
        <w:rPr>
          <w:rFonts w:asciiTheme="majorHAnsi" w:hAnsiTheme="majorHAnsi" w:cstheme="majorHAnsi"/>
          <w:b/>
          <w:bCs/>
        </w:rPr>
        <w:t xml:space="preserve">.   Lapworth Village Hall: </w:t>
      </w:r>
    </w:p>
    <w:p w14:paraId="70BB48AC" w14:textId="510840D3" w:rsidR="001378C7" w:rsidRPr="001378C7" w:rsidRDefault="005D7983" w:rsidP="00C55F16">
      <w:pPr>
        <w:ind w:left="142"/>
        <w:rPr>
          <w:rFonts w:asciiTheme="majorHAnsi" w:hAnsiTheme="majorHAnsi" w:cstheme="majorHAnsi"/>
        </w:rPr>
      </w:pPr>
      <w:r>
        <w:rPr>
          <w:rFonts w:asciiTheme="majorHAnsi" w:hAnsiTheme="majorHAnsi" w:cstheme="majorHAnsi"/>
        </w:rPr>
        <w:t>11.</w:t>
      </w:r>
      <w:r w:rsidR="0072230D">
        <w:rPr>
          <w:rFonts w:asciiTheme="majorHAnsi" w:hAnsiTheme="majorHAnsi" w:cstheme="majorHAnsi"/>
        </w:rPr>
        <w:t>2</w:t>
      </w:r>
      <w:r w:rsidR="001378C7" w:rsidRPr="001378C7">
        <w:rPr>
          <w:rFonts w:asciiTheme="majorHAnsi" w:hAnsiTheme="majorHAnsi" w:cstheme="majorHAnsi"/>
        </w:rPr>
        <w:t>.1.   </w:t>
      </w:r>
      <w:r w:rsidR="0072230D" w:rsidRPr="0072230D">
        <w:rPr>
          <w:rFonts w:asciiTheme="majorHAnsi" w:hAnsiTheme="majorHAnsi" w:cstheme="majorHAnsi"/>
        </w:rPr>
        <w:t>To receive an update on the storage container used by the Lapworth Scarecrow Festival at the village hall and consider next steps</w:t>
      </w:r>
    </w:p>
    <w:p w14:paraId="1AA33C42" w14:textId="0BDFBF4B" w:rsidR="000A684E" w:rsidRPr="001378C7" w:rsidRDefault="000A684E" w:rsidP="000A684E">
      <w:pPr>
        <w:rPr>
          <w:rFonts w:asciiTheme="majorHAnsi" w:hAnsiTheme="majorHAnsi" w:cstheme="majorHAnsi"/>
          <w:b/>
          <w:bCs/>
        </w:rPr>
      </w:pPr>
      <w:r w:rsidRPr="001378C7">
        <w:rPr>
          <w:rFonts w:asciiTheme="majorHAnsi" w:hAnsiTheme="majorHAnsi" w:cstheme="majorHAnsi"/>
        </w:rPr>
        <w:br/>
      </w:r>
      <w:r w:rsidR="005D7983">
        <w:rPr>
          <w:rFonts w:asciiTheme="majorHAnsi" w:hAnsiTheme="majorHAnsi" w:cstheme="majorHAnsi"/>
          <w:b/>
          <w:bCs/>
        </w:rPr>
        <w:t>1</w:t>
      </w:r>
      <w:r w:rsidR="0072230D">
        <w:rPr>
          <w:rFonts w:asciiTheme="majorHAnsi" w:hAnsiTheme="majorHAnsi" w:cstheme="majorHAnsi"/>
          <w:b/>
          <w:bCs/>
        </w:rPr>
        <w:t>2</w:t>
      </w:r>
      <w:r w:rsidR="005D7983">
        <w:rPr>
          <w:rFonts w:asciiTheme="majorHAnsi" w:hAnsiTheme="majorHAnsi" w:cstheme="majorHAnsi"/>
          <w:b/>
          <w:bCs/>
        </w:rPr>
        <w:t>.</w:t>
      </w:r>
      <w:r w:rsidRPr="001378C7">
        <w:rPr>
          <w:rFonts w:asciiTheme="majorHAnsi" w:hAnsiTheme="majorHAnsi" w:cstheme="majorHAnsi"/>
          <w:b/>
          <w:bCs/>
        </w:rPr>
        <w:t xml:space="preserve">   Roads and Rights of Way: to receive reports in relation to roads and rights of way </w:t>
      </w:r>
    </w:p>
    <w:p w14:paraId="034B71B1" w14:textId="77777777" w:rsidR="000A684E" w:rsidRPr="001378C7" w:rsidRDefault="000A684E" w:rsidP="000A684E">
      <w:pPr>
        <w:rPr>
          <w:rFonts w:asciiTheme="majorHAnsi" w:hAnsiTheme="majorHAnsi" w:cstheme="majorHAnsi"/>
        </w:rPr>
      </w:pPr>
    </w:p>
    <w:p w14:paraId="0055523F" w14:textId="312F25D8" w:rsidR="000A684E" w:rsidRPr="001378C7" w:rsidRDefault="000A684E" w:rsidP="000A684E">
      <w:pPr>
        <w:rPr>
          <w:rFonts w:asciiTheme="majorHAnsi" w:hAnsiTheme="majorHAnsi" w:cstheme="majorHAnsi"/>
          <w:b/>
          <w:bCs/>
        </w:rPr>
      </w:pPr>
      <w:r w:rsidRPr="001378C7">
        <w:rPr>
          <w:rFonts w:asciiTheme="majorHAnsi" w:hAnsiTheme="majorHAnsi" w:cstheme="majorHAnsi"/>
          <w:b/>
          <w:bCs/>
        </w:rPr>
        <w:t>1</w:t>
      </w:r>
      <w:r w:rsidR="0072230D">
        <w:rPr>
          <w:rFonts w:asciiTheme="majorHAnsi" w:hAnsiTheme="majorHAnsi" w:cstheme="majorHAnsi"/>
          <w:b/>
          <w:bCs/>
        </w:rPr>
        <w:t>3</w:t>
      </w:r>
      <w:r w:rsidRPr="001378C7">
        <w:rPr>
          <w:rFonts w:asciiTheme="majorHAnsi" w:hAnsiTheme="majorHAnsi" w:cstheme="majorHAnsi"/>
          <w:b/>
          <w:bCs/>
        </w:rPr>
        <w:t>.</w:t>
      </w:r>
      <w:r w:rsidRPr="001378C7">
        <w:rPr>
          <w:rFonts w:asciiTheme="majorHAnsi" w:hAnsiTheme="majorHAnsi" w:cstheme="majorHAnsi"/>
        </w:rPr>
        <w:t>   </w:t>
      </w:r>
      <w:r w:rsidRPr="001378C7">
        <w:rPr>
          <w:rFonts w:asciiTheme="majorHAnsi" w:hAnsiTheme="majorHAnsi" w:cstheme="majorHAnsi"/>
          <w:b/>
          <w:bCs/>
        </w:rPr>
        <w:t xml:space="preserve">Planning </w:t>
      </w:r>
    </w:p>
    <w:p w14:paraId="36F02588" w14:textId="33CFBF8D" w:rsidR="001378C7" w:rsidRPr="00EC44FE" w:rsidRDefault="001378C7" w:rsidP="001378C7">
      <w:pPr>
        <w:rPr>
          <w:rFonts w:asciiTheme="majorHAnsi" w:hAnsiTheme="majorHAnsi" w:cstheme="majorHAnsi"/>
          <w:b/>
          <w:bCs/>
        </w:rPr>
      </w:pPr>
      <w:r w:rsidRPr="00EC44FE">
        <w:rPr>
          <w:rFonts w:asciiTheme="majorHAnsi" w:hAnsiTheme="majorHAnsi" w:cstheme="majorHAnsi"/>
          <w:b/>
          <w:bCs/>
        </w:rPr>
        <w:t>1</w:t>
      </w:r>
      <w:r w:rsidR="0072230D" w:rsidRPr="00EC44FE">
        <w:rPr>
          <w:rFonts w:asciiTheme="majorHAnsi" w:hAnsiTheme="majorHAnsi" w:cstheme="majorHAnsi"/>
          <w:b/>
          <w:bCs/>
        </w:rPr>
        <w:t>3</w:t>
      </w:r>
      <w:r w:rsidRPr="00EC44FE">
        <w:rPr>
          <w:rFonts w:asciiTheme="majorHAnsi" w:hAnsiTheme="majorHAnsi" w:cstheme="majorHAnsi"/>
          <w:b/>
          <w:bCs/>
        </w:rPr>
        <w:t xml:space="preserve">.1.   Planning applications for consideration </w:t>
      </w:r>
    </w:p>
    <w:p w14:paraId="40F4A65E" w14:textId="6CB37433" w:rsidR="0072230D" w:rsidRPr="0072230D" w:rsidRDefault="001378C7" w:rsidP="0072230D">
      <w:pPr>
        <w:rPr>
          <w:rFonts w:asciiTheme="majorHAnsi" w:hAnsiTheme="majorHAnsi" w:cstheme="majorHAnsi"/>
        </w:rPr>
      </w:pPr>
      <w:r w:rsidRPr="001378C7">
        <w:rPr>
          <w:rFonts w:asciiTheme="majorHAnsi" w:hAnsiTheme="majorHAnsi" w:cstheme="majorHAnsi"/>
        </w:rPr>
        <w:t>1</w:t>
      </w:r>
      <w:r w:rsidR="0072230D">
        <w:rPr>
          <w:rFonts w:asciiTheme="majorHAnsi" w:hAnsiTheme="majorHAnsi" w:cstheme="majorHAnsi"/>
        </w:rPr>
        <w:t>3</w:t>
      </w:r>
      <w:r w:rsidRPr="001378C7">
        <w:rPr>
          <w:rFonts w:asciiTheme="majorHAnsi" w:hAnsiTheme="majorHAnsi" w:cstheme="majorHAnsi"/>
        </w:rPr>
        <w:t>.</w:t>
      </w:r>
      <w:r w:rsidR="0072230D">
        <w:rPr>
          <w:rFonts w:asciiTheme="majorHAnsi" w:hAnsiTheme="majorHAnsi" w:cstheme="majorHAnsi"/>
        </w:rPr>
        <w:t>1</w:t>
      </w:r>
      <w:r w:rsidRPr="001378C7">
        <w:rPr>
          <w:rFonts w:asciiTheme="majorHAnsi" w:hAnsiTheme="majorHAnsi" w:cstheme="majorHAnsi"/>
        </w:rPr>
        <w:t>.1.   </w:t>
      </w:r>
      <w:r w:rsidR="0072230D" w:rsidRPr="0072230D">
        <w:rPr>
          <w:rFonts w:asciiTheme="majorHAnsi" w:hAnsiTheme="majorHAnsi" w:cstheme="majorHAnsi"/>
        </w:rPr>
        <w:t>W/22/0288</w:t>
      </w:r>
    </w:p>
    <w:p w14:paraId="049F49DE" w14:textId="77777777" w:rsidR="0072230D" w:rsidRPr="0072230D" w:rsidRDefault="0072230D" w:rsidP="0072230D">
      <w:pPr>
        <w:rPr>
          <w:rFonts w:asciiTheme="majorHAnsi" w:hAnsiTheme="majorHAnsi" w:cstheme="majorHAnsi"/>
        </w:rPr>
      </w:pPr>
      <w:r w:rsidRPr="0072230D">
        <w:rPr>
          <w:rFonts w:asciiTheme="majorHAnsi" w:hAnsiTheme="majorHAnsi" w:cstheme="majorHAnsi"/>
        </w:rPr>
        <w:t>Increase height of existing property and two-storey side extensions. New windows and doors to all elevations. New vehicular access and car parking spaces</w:t>
      </w:r>
    </w:p>
    <w:p w14:paraId="6DE1800B" w14:textId="77777777" w:rsidR="0072230D" w:rsidRPr="0072230D" w:rsidRDefault="0072230D" w:rsidP="0072230D">
      <w:pPr>
        <w:rPr>
          <w:rFonts w:asciiTheme="majorHAnsi" w:hAnsiTheme="majorHAnsi" w:cstheme="majorHAnsi"/>
        </w:rPr>
      </w:pPr>
      <w:r w:rsidRPr="0072230D">
        <w:rPr>
          <w:rFonts w:asciiTheme="majorHAnsi" w:hAnsiTheme="majorHAnsi" w:cstheme="majorHAnsi"/>
        </w:rPr>
        <w:t>209 Old Warwick Road, Lapworth, Solihull, B94 6HN</w:t>
      </w:r>
    </w:p>
    <w:p w14:paraId="607B465F" w14:textId="77777777" w:rsidR="0010676B" w:rsidRPr="0010676B" w:rsidRDefault="0072230D" w:rsidP="0072230D">
      <w:pPr>
        <w:rPr>
          <w:rFonts w:asciiTheme="majorHAnsi" w:hAnsiTheme="majorHAnsi" w:cstheme="majorHAnsi"/>
          <w:sz w:val="6"/>
          <w:szCs w:val="6"/>
        </w:rPr>
      </w:pPr>
      <w:r w:rsidRPr="0072230D">
        <w:rPr>
          <w:rFonts w:asciiTheme="majorHAnsi" w:hAnsiTheme="majorHAnsi" w:cstheme="majorHAnsi"/>
        </w:rPr>
        <w:t>Comments by 14th March 2022</w:t>
      </w:r>
      <w:r w:rsidR="001378C7" w:rsidRPr="001378C7">
        <w:rPr>
          <w:rFonts w:asciiTheme="majorHAnsi" w:hAnsiTheme="majorHAnsi" w:cstheme="majorHAnsi"/>
          <w:sz w:val="6"/>
          <w:szCs w:val="6"/>
        </w:rPr>
        <w:br/>
      </w:r>
    </w:p>
    <w:p w14:paraId="5E7C2581" w14:textId="44573439" w:rsidR="0072230D" w:rsidRPr="0072230D" w:rsidRDefault="001378C7" w:rsidP="0072230D">
      <w:pPr>
        <w:rPr>
          <w:rFonts w:asciiTheme="majorHAnsi" w:hAnsiTheme="majorHAnsi" w:cstheme="majorHAnsi"/>
        </w:rPr>
      </w:pPr>
      <w:r w:rsidRPr="001378C7">
        <w:rPr>
          <w:rFonts w:asciiTheme="majorHAnsi" w:hAnsiTheme="majorHAnsi" w:cstheme="majorHAnsi"/>
        </w:rPr>
        <w:t>1</w:t>
      </w:r>
      <w:r w:rsidR="0072230D">
        <w:rPr>
          <w:rFonts w:asciiTheme="majorHAnsi" w:hAnsiTheme="majorHAnsi" w:cstheme="majorHAnsi"/>
        </w:rPr>
        <w:t>3</w:t>
      </w:r>
      <w:r w:rsidRPr="001378C7">
        <w:rPr>
          <w:rFonts w:asciiTheme="majorHAnsi" w:hAnsiTheme="majorHAnsi" w:cstheme="majorHAnsi"/>
        </w:rPr>
        <w:t>.</w:t>
      </w:r>
      <w:r w:rsidR="0072230D">
        <w:rPr>
          <w:rFonts w:asciiTheme="majorHAnsi" w:hAnsiTheme="majorHAnsi" w:cstheme="majorHAnsi"/>
        </w:rPr>
        <w:t>1</w:t>
      </w:r>
      <w:r w:rsidRPr="001378C7">
        <w:rPr>
          <w:rFonts w:asciiTheme="majorHAnsi" w:hAnsiTheme="majorHAnsi" w:cstheme="majorHAnsi"/>
        </w:rPr>
        <w:t>.2.   </w:t>
      </w:r>
      <w:r w:rsidR="0072230D" w:rsidRPr="0072230D">
        <w:rPr>
          <w:rFonts w:asciiTheme="majorHAnsi" w:hAnsiTheme="majorHAnsi" w:cstheme="majorHAnsi"/>
        </w:rPr>
        <w:t>W/22/0278</w:t>
      </w:r>
    </w:p>
    <w:p w14:paraId="5BB79E5A" w14:textId="77777777" w:rsidR="0072230D" w:rsidRPr="0072230D" w:rsidRDefault="0072230D" w:rsidP="0072230D">
      <w:pPr>
        <w:rPr>
          <w:rFonts w:asciiTheme="majorHAnsi" w:hAnsiTheme="majorHAnsi" w:cstheme="majorHAnsi"/>
        </w:rPr>
      </w:pPr>
      <w:r w:rsidRPr="0072230D">
        <w:rPr>
          <w:rFonts w:asciiTheme="majorHAnsi" w:hAnsiTheme="majorHAnsi" w:cstheme="majorHAnsi"/>
        </w:rPr>
        <w:t>Erection of Ground Floor Roof Lantern and erection of First Floor Dormer</w:t>
      </w:r>
    </w:p>
    <w:p w14:paraId="2E42D064" w14:textId="77777777" w:rsidR="0072230D" w:rsidRPr="0072230D" w:rsidRDefault="0072230D" w:rsidP="0072230D">
      <w:pPr>
        <w:rPr>
          <w:rFonts w:asciiTheme="majorHAnsi" w:hAnsiTheme="majorHAnsi" w:cstheme="majorHAnsi"/>
        </w:rPr>
      </w:pPr>
      <w:r w:rsidRPr="0072230D">
        <w:rPr>
          <w:rFonts w:asciiTheme="majorHAnsi" w:hAnsiTheme="majorHAnsi" w:cstheme="majorHAnsi"/>
        </w:rPr>
        <w:t>37 Bakers Lane, Knowle, Solihull, B93 8PW</w:t>
      </w:r>
    </w:p>
    <w:p w14:paraId="6EC5B32D" w14:textId="5441632B" w:rsidR="001378C7" w:rsidRPr="001378C7" w:rsidRDefault="0072230D" w:rsidP="0072230D">
      <w:pPr>
        <w:rPr>
          <w:rFonts w:asciiTheme="majorHAnsi" w:hAnsiTheme="majorHAnsi" w:cstheme="majorHAnsi"/>
        </w:rPr>
      </w:pPr>
      <w:r w:rsidRPr="0072230D">
        <w:rPr>
          <w:rFonts w:asciiTheme="majorHAnsi" w:hAnsiTheme="majorHAnsi" w:cstheme="majorHAnsi"/>
        </w:rPr>
        <w:t>Comments by 18/03/2022</w:t>
      </w:r>
    </w:p>
    <w:p w14:paraId="66D4C34E" w14:textId="1A766A8A" w:rsidR="0072230D" w:rsidRPr="0072230D" w:rsidRDefault="001378C7" w:rsidP="0072230D">
      <w:pPr>
        <w:rPr>
          <w:rFonts w:asciiTheme="majorHAnsi" w:hAnsiTheme="majorHAnsi" w:cstheme="majorHAnsi"/>
        </w:rPr>
      </w:pPr>
      <w:r w:rsidRPr="001378C7">
        <w:rPr>
          <w:rFonts w:asciiTheme="majorHAnsi" w:hAnsiTheme="majorHAnsi" w:cstheme="majorHAnsi"/>
          <w:sz w:val="6"/>
          <w:szCs w:val="6"/>
        </w:rPr>
        <w:br/>
      </w:r>
      <w:r w:rsidRPr="001378C7">
        <w:rPr>
          <w:rFonts w:asciiTheme="majorHAnsi" w:hAnsiTheme="majorHAnsi" w:cstheme="majorHAnsi"/>
        </w:rPr>
        <w:t>1</w:t>
      </w:r>
      <w:r w:rsidR="0072230D">
        <w:rPr>
          <w:rFonts w:asciiTheme="majorHAnsi" w:hAnsiTheme="majorHAnsi" w:cstheme="majorHAnsi"/>
        </w:rPr>
        <w:t>3</w:t>
      </w:r>
      <w:r w:rsidRPr="001378C7">
        <w:rPr>
          <w:rFonts w:asciiTheme="majorHAnsi" w:hAnsiTheme="majorHAnsi" w:cstheme="majorHAnsi"/>
        </w:rPr>
        <w:t>.</w:t>
      </w:r>
      <w:r w:rsidR="0072230D">
        <w:rPr>
          <w:rFonts w:asciiTheme="majorHAnsi" w:hAnsiTheme="majorHAnsi" w:cstheme="majorHAnsi"/>
        </w:rPr>
        <w:t>1</w:t>
      </w:r>
      <w:r w:rsidRPr="001378C7">
        <w:rPr>
          <w:rFonts w:asciiTheme="majorHAnsi" w:hAnsiTheme="majorHAnsi" w:cstheme="majorHAnsi"/>
        </w:rPr>
        <w:t>.3.  </w:t>
      </w:r>
      <w:r w:rsidR="0072230D">
        <w:rPr>
          <w:rFonts w:asciiTheme="majorHAnsi" w:hAnsiTheme="majorHAnsi" w:cstheme="majorHAnsi"/>
        </w:rPr>
        <w:t xml:space="preserve"> </w:t>
      </w:r>
      <w:r w:rsidR="0072230D" w:rsidRPr="0072230D">
        <w:rPr>
          <w:rFonts w:asciiTheme="majorHAnsi" w:hAnsiTheme="majorHAnsi" w:cstheme="majorHAnsi"/>
        </w:rPr>
        <w:t>W/22/0334</w:t>
      </w:r>
    </w:p>
    <w:p w14:paraId="0B5573E9" w14:textId="77777777" w:rsidR="0072230D" w:rsidRPr="0072230D" w:rsidRDefault="0072230D" w:rsidP="0072230D">
      <w:pPr>
        <w:rPr>
          <w:rFonts w:asciiTheme="majorHAnsi" w:hAnsiTheme="majorHAnsi" w:cstheme="majorHAnsi"/>
        </w:rPr>
      </w:pPr>
      <w:r w:rsidRPr="0072230D">
        <w:rPr>
          <w:rFonts w:asciiTheme="majorHAnsi" w:hAnsiTheme="majorHAnsi" w:cstheme="majorHAnsi"/>
        </w:rPr>
        <w:t>Erection of a single storey rear extension to replace conservatory</w:t>
      </w:r>
    </w:p>
    <w:p w14:paraId="684C6CB0" w14:textId="77777777" w:rsidR="0072230D" w:rsidRPr="0072230D" w:rsidRDefault="0072230D" w:rsidP="0072230D">
      <w:pPr>
        <w:rPr>
          <w:rFonts w:asciiTheme="majorHAnsi" w:hAnsiTheme="majorHAnsi" w:cstheme="majorHAnsi"/>
        </w:rPr>
      </w:pPr>
      <w:r w:rsidRPr="0072230D">
        <w:rPr>
          <w:rFonts w:asciiTheme="majorHAnsi" w:hAnsiTheme="majorHAnsi" w:cstheme="majorHAnsi"/>
        </w:rPr>
        <w:t>Wee Cottage, Wharf Lane, Lapworth, Solihull, B94 5NR</w:t>
      </w:r>
    </w:p>
    <w:p w14:paraId="39772F79" w14:textId="766B5ABB" w:rsidR="001378C7" w:rsidRPr="00EC44FE" w:rsidRDefault="0072230D" w:rsidP="001378C7">
      <w:pPr>
        <w:rPr>
          <w:rFonts w:asciiTheme="majorHAnsi" w:hAnsiTheme="majorHAnsi" w:cstheme="majorHAnsi"/>
          <w:b/>
          <w:bCs/>
        </w:rPr>
      </w:pPr>
      <w:r w:rsidRPr="0072230D">
        <w:rPr>
          <w:rFonts w:asciiTheme="majorHAnsi" w:hAnsiTheme="majorHAnsi" w:cstheme="majorHAnsi"/>
        </w:rPr>
        <w:t>Comments by 28/03/2022</w:t>
      </w:r>
      <w:r w:rsidR="001378C7" w:rsidRPr="001378C7">
        <w:rPr>
          <w:rFonts w:asciiTheme="majorHAnsi" w:hAnsiTheme="majorHAnsi" w:cstheme="majorHAnsi"/>
          <w:sz w:val="6"/>
          <w:szCs w:val="6"/>
        </w:rPr>
        <w:br/>
      </w:r>
      <w:r w:rsidR="001378C7" w:rsidRPr="00C55F16">
        <w:rPr>
          <w:rFonts w:asciiTheme="majorHAnsi" w:hAnsiTheme="majorHAnsi" w:cstheme="majorHAnsi"/>
          <w:sz w:val="6"/>
          <w:szCs w:val="6"/>
        </w:rPr>
        <w:br/>
      </w:r>
      <w:r w:rsidR="001378C7" w:rsidRPr="00EC44FE">
        <w:rPr>
          <w:rFonts w:asciiTheme="majorHAnsi" w:hAnsiTheme="majorHAnsi" w:cstheme="majorHAnsi"/>
          <w:b/>
          <w:bCs/>
        </w:rPr>
        <w:t>1</w:t>
      </w:r>
      <w:r w:rsidRPr="00EC44FE">
        <w:rPr>
          <w:rFonts w:asciiTheme="majorHAnsi" w:hAnsiTheme="majorHAnsi" w:cstheme="majorHAnsi"/>
          <w:b/>
          <w:bCs/>
        </w:rPr>
        <w:t>3.2</w:t>
      </w:r>
      <w:r w:rsidR="001378C7" w:rsidRPr="00EC44FE">
        <w:rPr>
          <w:rFonts w:asciiTheme="majorHAnsi" w:hAnsiTheme="majorHAnsi" w:cstheme="majorHAnsi"/>
          <w:b/>
          <w:bCs/>
        </w:rPr>
        <w:t xml:space="preserve">.   Decision Notices: to note decisions on the following planning applications </w:t>
      </w:r>
    </w:p>
    <w:p w14:paraId="214E3541" w14:textId="3672775F" w:rsidR="0072230D" w:rsidRPr="0072230D" w:rsidRDefault="001378C7" w:rsidP="0072230D">
      <w:pPr>
        <w:rPr>
          <w:rFonts w:asciiTheme="majorHAnsi" w:hAnsiTheme="majorHAnsi" w:cstheme="majorHAnsi"/>
        </w:rPr>
      </w:pPr>
      <w:r w:rsidRPr="001378C7">
        <w:rPr>
          <w:rFonts w:asciiTheme="majorHAnsi" w:hAnsiTheme="majorHAnsi" w:cstheme="majorHAnsi"/>
        </w:rPr>
        <w:t>1</w:t>
      </w:r>
      <w:r w:rsidR="0010676B">
        <w:rPr>
          <w:rFonts w:asciiTheme="majorHAnsi" w:hAnsiTheme="majorHAnsi" w:cstheme="majorHAnsi"/>
        </w:rPr>
        <w:t>3</w:t>
      </w:r>
      <w:r w:rsidRPr="001378C7">
        <w:rPr>
          <w:rFonts w:asciiTheme="majorHAnsi" w:hAnsiTheme="majorHAnsi" w:cstheme="majorHAnsi"/>
        </w:rPr>
        <w:t>.</w:t>
      </w:r>
      <w:r w:rsidR="0010676B">
        <w:rPr>
          <w:rFonts w:asciiTheme="majorHAnsi" w:hAnsiTheme="majorHAnsi" w:cstheme="majorHAnsi"/>
        </w:rPr>
        <w:t>2</w:t>
      </w:r>
      <w:r w:rsidRPr="001378C7">
        <w:rPr>
          <w:rFonts w:asciiTheme="majorHAnsi" w:hAnsiTheme="majorHAnsi" w:cstheme="majorHAnsi"/>
        </w:rPr>
        <w:t>.1.   </w:t>
      </w:r>
      <w:r w:rsidR="0072230D" w:rsidRPr="0072230D">
        <w:rPr>
          <w:rFonts w:asciiTheme="majorHAnsi" w:hAnsiTheme="majorHAnsi" w:cstheme="majorHAnsi"/>
        </w:rPr>
        <w:t>Ref:  W/21/2024</w:t>
      </w:r>
    </w:p>
    <w:p w14:paraId="505DB59C" w14:textId="77777777" w:rsidR="0072230D" w:rsidRPr="0072230D" w:rsidRDefault="0072230D" w:rsidP="0072230D">
      <w:pPr>
        <w:rPr>
          <w:rFonts w:asciiTheme="majorHAnsi" w:hAnsiTheme="majorHAnsi" w:cstheme="majorHAnsi"/>
        </w:rPr>
      </w:pPr>
      <w:r w:rsidRPr="0072230D">
        <w:rPr>
          <w:rFonts w:asciiTheme="majorHAnsi" w:hAnsiTheme="majorHAnsi" w:cstheme="majorHAnsi"/>
        </w:rPr>
        <w:t>Raising eaves and ridge and erection of first floor rear extension to existing coach house</w:t>
      </w:r>
    </w:p>
    <w:p w14:paraId="360D07F3" w14:textId="77777777" w:rsidR="0072230D" w:rsidRPr="0072230D" w:rsidRDefault="0072230D" w:rsidP="0072230D">
      <w:pPr>
        <w:rPr>
          <w:rFonts w:asciiTheme="majorHAnsi" w:hAnsiTheme="majorHAnsi" w:cstheme="majorHAnsi"/>
        </w:rPr>
      </w:pPr>
      <w:r w:rsidRPr="0072230D">
        <w:rPr>
          <w:rFonts w:asciiTheme="majorHAnsi" w:hAnsiTheme="majorHAnsi" w:cstheme="majorHAnsi"/>
        </w:rPr>
        <w:t>The Mount, Old Warwick Road, Lapworth, Solihull, B94 6LA</w:t>
      </w:r>
    </w:p>
    <w:p w14:paraId="2CF6CCCC" w14:textId="77777777" w:rsidR="0072230D" w:rsidRPr="0072230D" w:rsidRDefault="0072230D" w:rsidP="0072230D">
      <w:pPr>
        <w:rPr>
          <w:rFonts w:asciiTheme="majorHAnsi" w:hAnsiTheme="majorHAnsi" w:cstheme="majorHAnsi"/>
        </w:rPr>
      </w:pPr>
      <w:r w:rsidRPr="0072230D">
        <w:rPr>
          <w:rFonts w:asciiTheme="majorHAnsi" w:hAnsiTheme="majorHAnsi" w:cstheme="majorHAnsi"/>
        </w:rPr>
        <w:t>LPC Comment: NEUTRAL</w:t>
      </w:r>
    </w:p>
    <w:p w14:paraId="6CBBE16D" w14:textId="7EAC4B92" w:rsidR="001378C7" w:rsidRPr="001378C7" w:rsidRDefault="0072230D" w:rsidP="0072230D">
      <w:pPr>
        <w:rPr>
          <w:rFonts w:asciiTheme="majorHAnsi" w:hAnsiTheme="majorHAnsi" w:cstheme="majorHAnsi"/>
        </w:rPr>
      </w:pPr>
      <w:r w:rsidRPr="0072230D">
        <w:rPr>
          <w:rFonts w:asciiTheme="majorHAnsi" w:hAnsiTheme="majorHAnsi" w:cstheme="majorHAnsi"/>
        </w:rPr>
        <w:t>WDC Decision: GRANTED</w:t>
      </w:r>
    </w:p>
    <w:p w14:paraId="7EC40323" w14:textId="6179AB37" w:rsidR="001378C7" w:rsidRPr="00EC44FE" w:rsidRDefault="001378C7" w:rsidP="001378C7">
      <w:pPr>
        <w:rPr>
          <w:rFonts w:asciiTheme="majorHAnsi" w:hAnsiTheme="majorHAnsi" w:cstheme="majorHAnsi"/>
          <w:b/>
          <w:bCs/>
        </w:rPr>
      </w:pPr>
      <w:r w:rsidRPr="00C55F16">
        <w:rPr>
          <w:rFonts w:asciiTheme="majorHAnsi" w:hAnsiTheme="majorHAnsi" w:cstheme="majorHAnsi"/>
          <w:sz w:val="6"/>
          <w:szCs w:val="6"/>
        </w:rPr>
        <w:br/>
      </w:r>
      <w:r w:rsidRPr="00EC44FE">
        <w:rPr>
          <w:rFonts w:asciiTheme="majorHAnsi" w:hAnsiTheme="majorHAnsi" w:cstheme="majorHAnsi"/>
          <w:b/>
          <w:bCs/>
        </w:rPr>
        <w:t>1</w:t>
      </w:r>
      <w:r w:rsidR="0072230D" w:rsidRPr="00EC44FE">
        <w:rPr>
          <w:rFonts w:asciiTheme="majorHAnsi" w:hAnsiTheme="majorHAnsi" w:cstheme="majorHAnsi"/>
          <w:b/>
          <w:bCs/>
        </w:rPr>
        <w:t>3</w:t>
      </w:r>
      <w:r w:rsidRPr="00EC44FE">
        <w:rPr>
          <w:rFonts w:asciiTheme="majorHAnsi" w:hAnsiTheme="majorHAnsi" w:cstheme="majorHAnsi"/>
          <w:b/>
          <w:bCs/>
        </w:rPr>
        <w:t>.</w:t>
      </w:r>
      <w:r w:rsidR="0072230D" w:rsidRPr="00EC44FE">
        <w:rPr>
          <w:rFonts w:asciiTheme="majorHAnsi" w:hAnsiTheme="majorHAnsi" w:cstheme="majorHAnsi"/>
          <w:b/>
          <w:bCs/>
        </w:rPr>
        <w:t>3</w:t>
      </w:r>
      <w:r w:rsidRPr="00EC44FE">
        <w:rPr>
          <w:rFonts w:asciiTheme="majorHAnsi" w:hAnsiTheme="majorHAnsi" w:cstheme="majorHAnsi"/>
          <w:b/>
          <w:bCs/>
        </w:rPr>
        <w:t xml:space="preserve">.   Appeal Notices: to note decisions on the following planning appeals </w:t>
      </w:r>
    </w:p>
    <w:p w14:paraId="690CA14C" w14:textId="4D019976" w:rsidR="0072230D" w:rsidRPr="0072230D" w:rsidRDefault="001378C7" w:rsidP="0072230D">
      <w:pPr>
        <w:rPr>
          <w:rFonts w:asciiTheme="majorHAnsi" w:hAnsiTheme="majorHAnsi" w:cstheme="majorHAnsi"/>
        </w:rPr>
      </w:pPr>
      <w:r w:rsidRPr="001378C7">
        <w:rPr>
          <w:rFonts w:asciiTheme="majorHAnsi" w:hAnsiTheme="majorHAnsi" w:cstheme="majorHAnsi"/>
        </w:rPr>
        <w:t>1</w:t>
      </w:r>
      <w:r w:rsidR="0072230D">
        <w:rPr>
          <w:rFonts w:asciiTheme="majorHAnsi" w:hAnsiTheme="majorHAnsi" w:cstheme="majorHAnsi"/>
        </w:rPr>
        <w:t>3</w:t>
      </w:r>
      <w:r w:rsidRPr="001378C7">
        <w:rPr>
          <w:rFonts w:asciiTheme="majorHAnsi" w:hAnsiTheme="majorHAnsi" w:cstheme="majorHAnsi"/>
        </w:rPr>
        <w:t>.</w:t>
      </w:r>
      <w:r w:rsidR="0072230D">
        <w:rPr>
          <w:rFonts w:asciiTheme="majorHAnsi" w:hAnsiTheme="majorHAnsi" w:cstheme="majorHAnsi"/>
        </w:rPr>
        <w:t>3</w:t>
      </w:r>
      <w:r w:rsidRPr="001378C7">
        <w:rPr>
          <w:rFonts w:asciiTheme="majorHAnsi" w:hAnsiTheme="majorHAnsi" w:cstheme="majorHAnsi"/>
        </w:rPr>
        <w:t>.1.   </w:t>
      </w:r>
      <w:r w:rsidR="0072230D" w:rsidRPr="0072230D">
        <w:rPr>
          <w:rFonts w:asciiTheme="majorHAnsi" w:hAnsiTheme="majorHAnsi" w:cstheme="majorHAnsi"/>
        </w:rPr>
        <w:t>Ref: W/21/1575</w:t>
      </w:r>
    </w:p>
    <w:p w14:paraId="2494DE0B" w14:textId="77777777" w:rsidR="0072230D" w:rsidRPr="0072230D" w:rsidRDefault="0072230D" w:rsidP="0072230D">
      <w:pPr>
        <w:rPr>
          <w:rFonts w:asciiTheme="majorHAnsi" w:hAnsiTheme="majorHAnsi" w:cstheme="majorHAnsi"/>
        </w:rPr>
      </w:pPr>
      <w:r w:rsidRPr="0072230D">
        <w:rPr>
          <w:rFonts w:asciiTheme="majorHAnsi" w:hAnsiTheme="majorHAnsi" w:cstheme="majorHAnsi"/>
        </w:rPr>
        <w:t>Erection of first floor rear extension</w:t>
      </w:r>
    </w:p>
    <w:p w14:paraId="7E170204" w14:textId="77777777" w:rsidR="0072230D" w:rsidRPr="0072230D" w:rsidRDefault="0072230D" w:rsidP="0072230D">
      <w:pPr>
        <w:rPr>
          <w:rFonts w:asciiTheme="majorHAnsi" w:hAnsiTheme="majorHAnsi" w:cstheme="majorHAnsi"/>
        </w:rPr>
      </w:pPr>
      <w:r w:rsidRPr="0072230D">
        <w:rPr>
          <w:rFonts w:asciiTheme="majorHAnsi" w:hAnsiTheme="majorHAnsi" w:cstheme="majorHAnsi"/>
        </w:rPr>
        <w:t>156-158 Aylesbury Road, Aylesbury Cottage, Hockley Heath, SOLIHULL B94 6PP</w:t>
      </w:r>
    </w:p>
    <w:p w14:paraId="53B5523B" w14:textId="77777777" w:rsidR="0072230D" w:rsidRPr="0072230D" w:rsidRDefault="0072230D" w:rsidP="0072230D">
      <w:pPr>
        <w:rPr>
          <w:rFonts w:asciiTheme="majorHAnsi" w:hAnsiTheme="majorHAnsi" w:cstheme="majorHAnsi"/>
        </w:rPr>
      </w:pPr>
      <w:r w:rsidRPr="0072230D">
        <w:rPr>
          <w:rFonts w:asciiTheme="majorHAnsi" w:hAnsiTheme="majorHAnsi" w:cstheme="majorHAnsi"/>
        </w:rPr>
        <w:t>LPC Comment: NEUTRAL</w:t>
      </w:r>
    </w:p>
    <w:p w14:paraId="4B125E7E" w14:textId="77777777" w:rsidR="0072230D" w:rsidRDefault="0072230D" w:rsidP="0072230D">
      <w:pPr>
        <w:rPr>
          <w:rFonts w:asciiTheme="majorHAnsi" w:hAnsiTheme="majorHAnsi" w:cstheme="majorHAnsi"/>
          <w:b/>
          <w:bCs/>
        </w:rPr>
      </w:pPr>
      <w:r w:rsidRPr="0072230D">
        <w:rPr>
          <w:rFonts w:asciiTheme="majorHAnsi" w:hAnsiTheme="majorHAnsi" w:cstheme="majorHAnsi"/>
        </w:rPr>
        <w:t>Appeal Decision - DISMISSED</w:t>
      </w:r>
      <w:r w:rsidR="000A684E" w:rsidRPr="001378C7">
        <w:rPr>
          <w:rFonts w:asciiTheme="majorHAnsi" w:hAnsiTheme="majorHAnsi" w:cstheme="majorHAnsi"/>
        </w:rPr>
        <w:br/>
      </w:r>
    </w:p>
    <w:p w14:paraId="7C9BED7F" w14:textId="247476A6" w:rsidR="00C55F16" w:rsidRPr="00C55F16" w:rsidRDefault="00C55F16" w:rsidP="0072230D">
      <w:pPr>
        <w:rPr>
          <w:rFonts w:asciiTheme="majorHAnsi" w:hAnsiTheme="majorHAnsi" w:cstheme="majorHAnsi"/>
          <w:b/>
          <w:bCs/>
        </w:rPr>
      </w:pPr>
      <w:r w:rsidRPr="00C55F16">
        <w:rPr>
          <w:rFonts w:asciiTheme="majorHAnsi" w:hAnsiTheme="majorHAnsi" w:cstheme="majorHAnsi"/>
          <w:b/>
          <w:bCs/>
        </w:rPr>
        <w:lastRenderedPageBreak/>
        <w:t>1</w:t>
      </w:r>
      <w:r w:rsidR="00EF29CB">
        <w:rPr>
          <w:rFonts w:asciiTheme="majorHAnsi" w:hAnsiTheme="majorHAnsi" w:cstheme="majorHAnsi"/>
          <w:b/>
          <w:bCs/>
        </w:rPr>
        <w:t>4</w:t>
      </w:r>
      <w:r w:rsidRPr="00C55F16">
        <w:rPr>
          <w:rFonts w:asciiTheme="majorHAnsi" w:hAnsiTheme="majorHAnsi" w:cstheme="majorHAnsi"/>
          <w:b/>
          <w:bCs/>
        </w:rPr>
        <w:t xml:space="preserve">. Progress Reports: To receive reports and status updates for the following: </w:t>
      </w:r>
    </w:p>
    <w:p w14:paraId="04F3119C" w14:textId="3381D12E" w:rsidR="00C55F16" w:rsidRPr="00C55F16" w:rsidRDefault="00C55F16" w:rsidP="00C55F16">
      <w:pPr>
        <w:rPr>
          <w:rFonts w:asciiTheme="majorHAnsi" w:hAnsiTheme="majorHAnsi" w:cstheme="majorHAnsi"/>
        </w:rPr>
      </w:pPr>
      <w:r w:rsidRPr="00C55F16">
        <w:rPr>
          <w:rFonts w:asciiTheme="majorHAnsi" w:hAnsiTheme="majorHAnsi" w:cstheme="majorHAnsi"/>
        </w:rPr>
        <w:t>1</w:t>
      </w:r>
      <w:r w:rsidR="00EF29CB">
        <w:rPr>
          <w:rFonts w:asciiTheme="majorHAnsi" w:hAnsiTheme="majorHAnsi" w:cstheme="majorHAnsi"/>
        </w:rPr>
        <w:t>4</w:t>
      </w:r>
      <w:r w:rsidRPr="00C55F16">
        <w:rPr>
          <w:rFonts w:asciiTheme="majorHAnsi" w:hAnsiTheme="majorHAnsi" w:cstheme="majorHAnsi"/>
        </w:rPr>
        <w:t xml:space="preserve">.1.   Lapworth Train Station Adoption Group </w:t>
      </w:r>
    </w:p>
    <w:p w14:paraId="7BF73382" w14:textId="12B42053" w:rsidR="00C55F16" w:rsidRPr="00C55F16" w:rsidRDefault="00C55F16" w:rsidP="00C55F16">
      <w:pPr>
        <w:rPr>
          <w:rFonts w:asciiTheme="majorHAnsi" w:hAnsiTheme="majorHAnsi" w:cstheme="majorHAnsi"/>
        </w:rPr>
      </w:pPr>
      <w:r w:rsidRPr="00C55F16">
        <w:rPr>
          <w:rFonts w:asciiTheme="majorHAnsi" w:hAnsiTheme="majorHAnsi" w:cstheme="majorHAnsi"/>
        </w:rPr>
        <w:t>1</w:t>
      </w:r>
      <w:r w:rsidR="00EF29CB">
        <w:rPr>
          <w:rFonts w:asciiTheme="majorHAnsi" w:hAnsiTheme="majorHAnsi" w:cstheme="majorHAnsi"/>
        </w:rPr>
        <w:t>4</w:t>
      </w:r>
      <w:r w:rsidRPr="00C55F16">
        <w:rPr>
          <w:rFonts w:asciiTheme="majorHAnsi" w:hAnsiTheme="majorHAnsi" w:cstheme="majorHAnsi"/>
        </w:rPr>
        <w:t xml:space="preserve">.2.   Lapworth Village Hall </w:t>
      </w:r>
    </w:p>
    <w:p w14:paraId="557FF803" w14:textId="3CB34490" w:rsidR="00C55F16" w:rsidRPr="00C55F16" w:rsidRDefault="00C55F16" w:rsidP="00C55F16">
      <w:pPr>
        <w:rPr>
          <w:rFonts w:asciiTheme="majorHAnsi" w:hAnsiTheme="majorHAnsi" w:cstheme="majorHAnsi"/>
        </w:rPr>
      </w:pPr>
      <w:r w:rsidRPr="00C55F16">
        <w:rPr>
          <w:rFonts w:asciiTheme="majorHAnsi" w:hAnsiTheme="majorHAnsi" w:cstheme="majorHAnsi"/>
        </w:rPr>
        <w:t>1</w:t>
      </w:r>
      <w:r w:rsidR="00EF29CB">
        <w:rPr>
          <w:rFonts w:asciiTheme="majorHAnsi" w:hAnsiTheme="majorHAnsi" w:cstheme="majorHAnsi"/>
        </w:rPr>
        <w:t>4</w:t>
      </w:r>
      <w:r w:rsidRPr="00C55F16">
        <w:rPr>
          <w:rFonts w:asciiTheme="majorHAnsi" w:hAnsiTheme="majorHAnsi" w:cstheme="majorHAnsi"/>
        </w:rPr>
        <w:t xml:space="preserve">.3.   Lapworth recreation sites </w:t>
      </w:r>
    </w:p>
    <w:p w14:paraId="295A799C" w14:textId="4E7E7F21" w:rsidR="00C55F16" w:rsidRPr="00C55F16" w:rsidRDefault="00C55F16" w:rsidP="00C55F16">
      <w:pPr>
        <w:rPr>
          <w:rFonts w:asciiTheme="majorHAnsi" w:hAnsiTheme="majorHAnsi" w:cstheme="majorHAnsi"/>
        </w:rPr>
      </w:pPr>
      <w:r w:rsidRPr="00C55F16">
        <w:rPr>
          <w:rFonts w:asciiTheme="majorHAnsi" w:hAnsiTheme="majorHAnsi" w:cstheme="majorHAnsi"/>
        </w:rPr>
        <w:t>1</w:t>
      </w:r>
      <w:r w:rsidR="00EF29CB">
        <w:rPr>
          <w:rFonts w:asciiTheme="majorHAnsi" w:hAnsiTheme="majorHAnsi" w:cstheme="majorHAnsi"/>
        </w:rPr>
        <w:t>4</w:t>
      </w:r>
      <w:r w:rsidRPr="00C55F16">
        <w:rPr>
          <w:rFonts w:asciiTheme="majorHAnsi" w:hAnsiTheme="majorHAnsi" w:cstheme="majorHAnsi"/>
        </w:rPr>
        <w:t xml:space="preserve">.4.   Parish Online </w:t>
      </w:r>
    </w:p>
    <w:p w14:paraId="67B796F0" w14:textId="77777777" w:rsidR="00C55F16" w:rsidRDefault="00C55F16" w:rsidP="00C55F16">
      <w:pPr>
        <w:rPr>
          <w:rFonts w:asciiTheme="majorHAnsi" w:hAnsiTheme="majorHAnsi" w:cstheme="majorHAnsi"/>
        </w:rPr>
      </w:pPr>
    </w:p>
    <w:p w14:paraId="0EF82C71" w14:textId="58DD4394" w:rsidR="00C55F16" w:rsidRPr="00C55F16" w:rsidRDefault="00C55F16" w:rsidP="00C55F16">
      <w:pPr>
        <w:rPr>
          <w:rFonts w:asciiTheme="majorHAnsi" w:hAnsiTheme="majorHAnsi" w:cstheme="majorHAnsi"/>
          <w:b/>
          <w:bCs/>
        </w:rPr>
      </w:pPr>
      <w:r w:rsidRPr="00C55F16">
        <w:rPr>
          <w:rFonts w:asciiTheme="majorHAnsi" w:hAnsiTheme="majorHAnsi" w:cstheme="majorHAnsi"/>
          <w:b/>
          <w:bCs/>
        </w:rPr>
        <w:t>1</w:t>
      </w:r>
      <w:r w:rsidR="00EF29CB">
        <w:rPr>
          <w:rFonts w:asciiTheme="majorHAnsi" w:hAnsiTheme="majorHAnsi" w:cstheme="majorHAnsi"/>
          <w:b/>
          <w:bCs/>
        </w:rPr>
        <w:t>5</w:t>
      </w:r>
      <w:r w:rsidRPr="00C55F16">
        <w:rPr>
          <w:rFonts w:asciiTheme="majorHAnsi" w:hAnsiTheme="majorHAnsi" w:cstheme="majorHAnsi"/>
          <w:b/>
          <w:bCs/>
        </w:rPr>
        <w:t xml:space="preserve">.   Communications, Openness and Accountability: </w:t>
      </w:r>
    </w:p>
    <w:p w14:paraId="61CDAB90" w14:textId="471B11DA" w:rsidR="00C55F16" w:rsidRPr="00C55F16" w:rsidRDefault="00C55F16" w:rsidP="00C55F16">
      <w:pPr>
        <w:rPr>
          <w:rFonts w:asciiTheme="majorHAnsi" w:hAnsiTheme="majorHAnsi" w:cstheme="majorHAnsi"/>
        </w:rPr>
      </w:pPr>
      <w:r w:rsidRPr="00C55F16">
        <w:rPr>
          <w:rFonts w:asciiTheme="majorHAnsi" w:hAnsiTheme="majorHAnsi" w:cstheme="majorHAnsi"/>
        </w:rPr>
        <w:t>1</w:t>
      </w:r>
      <w:r w:rsidR="00EF29CB">
        <w:rPr>
          <w:rFonts w:asciiTheme="majorHAnsi" w:hAnsiTheme="majorHAnsi" w:cstheme="majorHAnsi"/>
        </w:rPr>
        <w:t>5</w:t>
      </w:r>
      <w:r w:rsidRPr="00C55F16">
        <w:rPr>
          <w:rFonts w:asciiTheme="majorHAnsi" w:hAnsiTheme="majorHAnsi" w:cstheme="majorHAnsi"/>
        </w:rPr>
        <w:t xml:space="preserve">.1.   Nextdoor.com </w:t>
      </w:r>
    </w:p>
    <w:p w14:paraId="2A3B9C37" w14:textId="3A737CD5" w:rsidR="00C55F16" w:rsidRPr="00C55F16" w:rsidRDefault="00C55F16" w:rsidP="00C55F16">
      <w:pPr>
        <w:rPr>
          <w:rFonts w:asciiTheme="majorHAnsi" w:hAnsiTheme="majorHAnsi" w:cstheme="majorHAnsi"/>
        </w:rPr>
      </w:pPr>
      <w:r w:rsidRPr="00C55F16">
        <w:rPr>
          <w:rFonts w:asciiTheme="majorHAnsi" w:hAnsiTheme="majorHAnsi" w:cstheme="majorHAnsi"/>
        </w:rPr>
        <w:t>1</w:t>
      </w:r>
      <w:r w:rsidR="00EF29CB">
        <w:rPr>
          <w:rFonts w:asciiTheme="majorHAnsi" w:hAnsiTheme="majorHAnsi" w:cstheme="majorHAnsi"/>
        </w:rPr>
        <w:t>5</w:t>
      </w:r>
      <w:r w:rsidRPr="00C55F16">
        <w:rPr>
          <w:rFonts w:asciiTheme="majorHAnsi" w:hAnsiTheme="majorHAnsi" w:cstheme="majorHAnsi"/>
        </w:rPr>
        <w:t xml:space="preserve">.2.   Parish noticeboards </w:t>
      </w:r>
    </w:p>
    <w:p w14:paraId="4BE4A8D8" w14:textId="482E8147" w:rsidR="00C55F16" w:rsidRPr="00C55F16" w:rsidRDefault="00C55F16" w:rsidP="00C55F16">
      <w:pPr>
        <w:rPr>
          <w:rFonts w:asciiTheme="majorHAnsi" w:hAnsiTheme="majorHAnsi" w:cstheme="majorHAnsi"/>
        </w:rPr>
      </w:pPr>
      <w:r w:rsidRPr="00C55F16">
        <w:rPr>
          <w:rFonts w:asciiTheme="majorHAnsi" w:hAnsiTheme="majorHAnsi" w:cstheme="majorHAnsi"/>
        </w:rPr>
        <w:t>1</w:t>
      </w:r>
      <w:r w:rsidR="00EF29CB">
        <w:rPr>
          <w:rFonts w:asciiTheme="majorHAnsi" w:hAnsiTheme="majorHAnsi" w:cstheme="majorHAnsi"/>
        </w:rPr>
        <w:t>5</w:t>
      </w:r>
      <w:r w:rsidRPr="00C55F16">
        <w:rPr>
          <w:rFonts w:asciiTheme="majorHAnsi" w:hAnsiTheme="majorHAnsi" w:cstheme="majorHAnsi"/>
        </w:rPr>
        <w:t xml:space="preserve">.3.   Parish Council website </w:t>
      </w:r>
    </w:p>
    <w:p w14:paraId="017DB564" w14:textId="66263554" w:rsidR="00EF29CB" w:rsidRDefault="00C55F16" w:rsidP="00C55F16">
      <w:pPr>
        <w:rPr>
          <w:rFonts w:asciiTheme="majorHAnsi" w:hAnsiTheme="majorHAnsi" w:cstheme="majorHAnsi"/>
          <w:b/>
          <w:bCs/>
        </w:rPr>
      </w:pPr>
      <w:r w:rsidRPr="00C55F16">
        <w:rPr>
          <w:rFonts w:asciiTheme="majorHAnsi" w:hAnsiTheme="majorHAnsi" w:cstheme="majorHAnsi"/>
        </w:rPr>
        <w:br/>
      </w:r>
      <w:r w:rsidR="00EF29CB">
        <w:rPr>
          <w:rFonts w:asciiTheme="majorHAnsi" w:hAnsiTheme="majorHAnsi" w:cstheme="majorHAnsi"/>
          <w:b/>
          <w:bCs/>
        </w:rPr>
        <w:t xml:space="preserve">16.   </w:t>
      </w:r>
      <w:r w:rsidR="00EF29CB" w:rsidRPr="00EF29CB">
        <w:rPr>
          <w:rFonts w:asciiTheme="majorHAnsi" w:hAnsiTheme="majorHAnsi" w:cstheme="majorHAnsi"/>
          <w:b/>
          <w:bCs/>
        </w:rPr>
        <w:t>To agree meeting dates for 2022/23</w:t>
      </w:r>
    </w:p>
    <w:p w14:paraId="62D8CF66" w14:textId="77777777" w:rsidR="00EF29CB" w:rsidRDefault="00EF29CB" w:rsidP="00C55F16">
      <w:pPr>
        <w:rPr>
          <w:rFonts w:asciiTheme="majorHAnsi" w:hAnsiTheme="majorHAnsi" w:cstheme="majorHAnsi"/>
          <w:b/>
          <w:bCs/>
        </w:rPr>
      </w:pPr>
    </w:p>
    <w:p w14:paraId="1E2E4F85" w14:textId="222B8249" w:rsidR="00C55F16" w:rsidRPr="00C55F16" w:rsidRDefault="00C55F16" w:rsidP="00C55F16">
      <w:pPr>
        <w:rPr>
          <w:rFonts w:asciiTheme="majorHAnsi" w:hAnsiTheme="majorHAnsi" w:cstheme="majorHAnsi"/>
        </w:rPr>
      </w:pPr>
      <w:r w:rsidRPr="00C55F16">
        <w:rPr>
          <w:rFonts w:asciiTheme="majorHAnsi" w:hAnsiTheme="majorHAnsi" w:cstheme="majorHAnsi"/>
          <w:b/>
          <w:bCs/>
        </w:rPr>
        <w:t>1</w:t>
      </w:r>
      <w:r w:rsidR="00EF29CB">
        <w:rPr>
          <w:rFonts w:asciiTheme="majorHAnsi" w:hAnsiTheme="majorHAnsi" w:cstheme="majorHAnsi"/>
          <w:b/>
          <w:bCs/>
        </w:rPr>
        <w:t>7</w:t>
      </w:r>
      <w:r w:rsidRPr="00C55F16">
        <w:rPr>
          <w:rFonts w:asciiTheme="majorHAnsi" w:hAnsiTheme="majorHAnsi" w:cstheme="majorHAnsi"/>
          <w:b/>
          <w:bCs/>
        </w:rPr>
        <w:t>.   Correspondence and Publications Received for information/consultation:</w:t>
      </w:r>
      <w:r w:rsidRPr="00C55F16">
        <w:rPr>
          <w:rFonts w:asciiTheme="majorHAnsi" w:hAnsiTheme="majorHAnsi" w:cstheme="majorHAnsi"/>
        </w:rPr>
        <w:br/>
        <w:t>Warwickshire County Council</w:t>
      </w:r>
      <w:r w:rsidRPr="00C55F16">
        <w:rPr>
          <w:rFonts w:asciiTheme="majorHAnsi" w:hAnsiTheme="majorHAnsi" w:cstheme="majorHAnsi"/>
        </w:rPr>
        <w:br/>
        <w:t>Warwickshire Association of Local Councils (WALC)</w:t>
      </w:r>
      <w:r w:rsidRPr="00C55F16">
        <w:rPr>
          <w:rFonts w:asciiTheme="majorHAnsi" w:hAnsiTheme="majorHAnsi" w:cstheme="majorHAnsi"/>
        </w:rPr>
        <w:br/>
        <w:t xml:space="preserve">The Rural Bulletin </w:t>
      </w:r>
    </w:p>
    <w:p w14:paraId="71AD6E1D" w14:textId="66AE0AD7" w:rsidR="00C55F16" w:rsidRPr="00C55F16" w:rsidRDefault="00C55F16" w:rsidP="00C55F16">
      <w:pPr>
        <w:rPr>
          <w:rFonts w:asciiTheme="majorHAnsi" w:hAnsiTheme="majorHAnsi" w:cstheme="majorHAnsi"/>
        </w:rPr>
      </w:pPr>
      <w:r w:rsidRPr="00C55F16">
        <w:rPr>
          <w:rFonts w:asciiTheme="majorHAnsi" w:hAnsiTheme="majorHAnsi" w:cstheme="majorHAnsi"/>
        </w:rPr>
        <w:t>1</w:t>
      </w:r>
      <w:r w:rsidR="00EF29CB">
        <w:rPr>
          <w:rFonts w:asciiTheme="majorHAnsi" w:hAnsiTheme="majorHAnsi" w:cstheme="majorHAnsi"/>
        </w:rPr>
        <w:t>7</w:t>
      </w:r>
      <w:r w:rsidRPr="00C55F16">
        <w:rPr>
          <w:rFonts w:asciiTheme="majorHAnsi" w:hAnsiTheme="majorHAnsi" w:cstheme="majorHAnsi"/>
        </w:rPr>
        <w:t xml:space="preserve">.1.   Warwick District Council </w:t>
      </w:r>
    </w:p>
    <w:p w14:paraId="256655B5" w14:textId="40AA73B8" w:rsidR="00C55F16" w:rsidRPr="00C55F16" w:rsidRDefault="00C55F16" w:rsidP="00C55F16">
      <w:pPr>
        <w:rPr>
          <w:rFonts w:asciiTheme="majorHAnsi" w:hAnsiTheme="majorHAnsi" w:cstheme="majorHAnsi"/>
        </w:rPr>
      </w:pPr>
      <w:r w:rsidRPr="00C55F16">
        <w:rPr>
          <w:rFonts w:asciiTheme="majorHAnsi" w:hAnsiTheme="majorHAnsi" w:cstheme="majorHAnsi"/>
        </w:rPr>
        <w:t>1</w:t>
      </w:r>
      <w:r w:rsidR="00EF29CB">
        <w:rPr>
          <w:rFonts w:asciiTheme="majorHAnsi" w:hAnsiTheme="majorHAnsi" w:cstheme="majorHAnsi"/>
        </w:rPr>
        <w:t>7</w:t>
      </w:r>
      <w:r w:rsidRPr="00C55F16">
        <w:rPr>
          <w:rFonts w:asciiTheme="majorHAnsi" w:hAnsiTheme="majorHAnsi" w:cstheme="majorHAnsi"/>
        </w:rPr>
        <w:t xml:space="preserve">.2.   Warwickshire Police </w:t>
      </w:r>
    </w:p>
    <w:p w14:paraId="61F2CE4E" w14:textId="4318DA7B" w:rsidR="00C55F16" w:rsidRPr="00EF29CB" w:rsidRDefault="00C55F16" w:rsidP="00C55F16">
      <w:pPr>
        <w:rPr>
          <w:rFonts w:asciiTheme="majorHAnsi" w:hAnsiTheme="majorHAnsi" w:cstheme="majorHAnsi"/>
        </w:rPr>
      </w:pPr>
      <w:r w:rsidRPr="00C55F16">
        <w:rPr>
          <w:rFonts w:asciiTheme="majorHAnsi" w:hAnsiTheme="majorHAnsi" w:cstheme="majorHAnsi"/>
        </w:rPr>
        <w:br/>
      </w:r>
      <w:r w:rsidRPr="00C55F16">
        <w:rPr>
          <w:rFonts w:asciiTheme="majorHAnsi" w:hAnsiTheme="majorHAnsi" w:cstheme="majorHAnsi"/>
          <w:b/>
          <w:bCs/>
        </w:rPr>
        <w:t>1</w:t>
      </w:r>
      <w:r w:rsidR="00EF29CB">
        <w:rPr>
          <w:rFonts w:asciiTheme="majorHAnsi" w:hAnsiTheme="majorHAnsi" w:cstheme="majorHAnsi"/>
          <w:b/>
          <w:bCs/>
        </w:rPr>
        <w:t>8</w:t>
      </w:r>
      <w:r w:rsidRPr="00C55F16">
        <w:rPr>
          <w:rFonts w:asciiTheme="majorHAnsi" w:hAnsiTheme="majorHAnsi" w:cstheme="majorHAnsi"/>
          <w:b/>
          <w:bCs/>
        </w:rPr>
        <w:t xml:space="preserve">.   Reports and Questions: </w:t>
      </w:r>
      <w:r w:rsidRPr="00EF29CB">
        <w:rPr>
          <w:rFonts w:asciiTheme="majorHAnsi" w:hAnsiTheme="majorHAnsi" w:cstheme="majorHAnsi"/>
        </w:rPr>
        <w:t xml:space="preserve">To receive reports and questions from members in brief, including items for the next agenda. Councillors are reminded this is not an opportunity for decision making. </w:t>
      </w:r>
    </w:p>
    <w:p w14:paraId="3AE1601A" w14:textId="6F6085C4" w:rsidR="00C55F16" w:rsidRPr="00C55F16" w:rsidRDefault="00C55F16" w:rsidP="00C55F16">
      <w:pPr>
        <w:rPr>
          <w:rFonts w:asciiTheme="majorHAnsi" w:hAnsiTheme="majorHAnsi" w:cstheme="majorHAnsi"/>
          <w:b/>
          <w:bCs/>
        </w:rPr>
      </w:pPr>
      <w:r w:rsidRPr="00C55F16">
        <w:rPr>
          <w:rFonts w:asciiTheme="majorHAnsi" w:hAnsiTheme="majorHAnsi" w:cstheme="majorHAnsi"/>
        </w:rPr>
        <w:br/>
      </w:r>
      <w:r w:rsidRPr="00C55F16">
        <w:rPr>
          <w:rFonts w:asciiTheme="majorHAnsi" w:hAnsiTheme="majorHAnsi" w:cstheme="majorHAnsi"/>
          <w:b/>
          <w:bCs/>
        </w:rPr>
        <w:t>1</w:t>
      </w:r>
      <w:r w:rsidR="00EF29CB">
        <w:rPr>
          <w:rFonts w:asciiTheme="majorHAnsi" w:hAnsiTheme="majorHAnsi" w:cstheme="majorHAnsi"/>
          <w:b/>
          <w:bCs/>
        </w:rPr>
        <w:t>9</w:t>
      </w:r>
      <w:r w:rsidRPr="00C55F16">
        <w:rPr>
          <w:rFonts w:asciiTheme="majorHAnsi" w:hAnsiTheme="majorHAnsi" w:cstheme="majorHAnsi"/>
          <w:b/>
          <w:bCs/>
        </w:rPr>
        <w:t xml:space="preserve">.   Date of next meeting: Monday </w:t>
      </w:r>
      <w:r w:rsidR="00EF29CB">
        <w:rPr>
          <w:rFonts w:asciiTheme="majorHAnsi" w:hAnsiTheme="majorHAnsi" w:cstheme="majorHAnsi"/>
          <w:b/>
          <w:bCs/>
        </w:rPr>
        <w:t>11</w:t>
      </w:r>
      <w:r w:rsidR="00EF29CB" w:rsidRPr="00EF29CB">
        <w:rPr>
          <w:rFonts w:asciiTheme="majorHAnsi" w:hAnsiTheme="majorHAnsi" w:cstheme="majorHAnsi"/>
          <w:b/>
          <w:bCs/>
          <w:vertAlign w:val="superscript"/>
        </w:rPr>
        <w:t>th</w:t>
      </w:r>
      <w:r w:rsidR="00EF29CB">
        <w:rPr>
          <w:rFonts w:asciiTheme="majorHAnsi" w:hAnsiTheme="majorHAnsi" w:cstheme="majorHAnsi"/>
          <w:b/>
          <w:bCs/>
        </w:rPr>
        <w:t xml:space="preserve"> April </w:t>
      </w:r>
      <w:r w:rsidRPr="00C55F16">
        <w:rPr>
          <w:rFonts w:asciiTheme="majorHAnsi" w:hAnsiTheme="majorHAnsi" w:cstheme="majorHAnsi"/>
          <w:b/>
          <w:bCs/>
        </w:rPr>
        <w:t xml:space="preserve">2022, 7.30pm in Lapworth Village Hall </w:t>
      </w:r>
    </w:p>
    <w:sectPr w:rsidR="00C55F16" w:rsidRPr="00C55F16" w:rsidSect="000D3303">
      <w:pgSz w:w="11900" w:h="16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43366"/>
    <w:multiLevelType w:val="hybridMultilevel"/>
    <w:tmpl w:val="F6500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C92B7B"/>
    <w:multiLevelType w:val="hybridMultilevel"/>
    <w:tmpl w:val="A7EA6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98373D"/>
    <w:multiLevelType w:val="hybridMultilevel"/>
    <w:tmpl w:val="B9580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19"/>
    <w:rsid w:val="00084DD7"/>
    <w:rsid w:val="000A684E"/>
    <w:rsid w:val="000D3303"/>
    <w:rsid w:val="0010676B"/>
    <w:rsid w:val="001378C7"/>
    <w:rsid w:val="00145C63"/>
    <w:rsid w:val="001F318B"/>
    <w:rsid w:val="002A1A27"/>
    <w:rsid w:val="002D6035"/>
    <w:rsid w:val="002E7CE3"/>
    <w:rsid w:val="003505D7"/>
    <w:rsid w:val="003B4305"/>
    <w:rsid w:val="004330E8"/>
    <w:rsid w:val="00435A44"/>
    <w:rsid w:val="004E7267"/>
    <w:rsid w:val="004F52F7"/>
    <w:rsid w:val="0052170B"/>
    <w:rsid w:val="0052528E"/>
    <w:rsid w:val="005D7983"/>
    <w:rsid w:val="0072230D"/>
    <w:rsid w:val="007773EC"/>
    <w:rsid w:val="00784A3D"/>
    <w:rsid w:val="007D09B2"/>
    <w:rsid w:val="00991692"/>
    <w:rsid w:val="00B85390"/>
    <w:rsid w:val="00BA2FC6"/>
    <w:rsid w:val="00BC1A43"/>
    <w:rsid w:val="00C028ED"/>
    <w:rsid w:val="00C031FD"/>
    <w:rsid w:val="00C55F16"/>
    <w:rsid w:val="00D02382"/>
    <w:rsid w:val="00D45536"/>
    <w:rsid w:val="00E44E19"/>
    <w:rsid w:val="00E45935"/>
    <w:rsid w:val="00EB6730"/>
    <w:rsid w:val="00EC44FE"/>
    <w:rsid w:val="00EC5224"/>
    <w:rsid w:val="00EF29CB"/>
    <w:rsid w:val="00F45D78"/>
    <w:rsid w:val="00F5427F"/>
    <w:rsid w:val="00F61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415749"/>
  <w14:defaultImageDpi w14:val="300"/>
  <w15:docId w15:val="{18F6437F-367B-4A2F-93AB-8E5B1CC6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7773E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4E19"/>
    <w:rPr>
      <w:b/>
      <w:bCs/>
    </w:rPr>
  </w:style>
  <w:style w:type="character" w:customStyle="1" w:styleId="apple-converted-space">
    <w:name w:val="apple-converted-space"/>
    <w:basedOn w:val="DefaultParagraphFont"/>
    <w:rsid w:val="00E44E19"/>
  </w:style>
  <w:style w:type="character" w:styleId="Hyperlink">
    <w:name w:val="Hyperlink"/>
    <w:basedOn w:val="DefaultParagraphFont"/>
    <w:uiPriority w:val="99"/>
    <w:semiHidden/>
    <w:unhideWhenUsed/>
    <w:rsid w:val="00E44E19"/>
    <w:rPr>
      <w:color w:val="0000FF"/>
      <w:u w:val="single"/>
    </w:rPr>
  </w:style>
  <w:style w:type="paragraph" w:styleId="ListParagraph">
    <w:name w:val="List Paragraph"/>
    <w:basedOn w:val="Normal"/>
    <w:uiPriority w:val="34"/>
    <w:qFormat/>
    <w:rsid w:val="00F5427F"/>
    <w:pPr>
      <w:ind w:left="720"/>
      <w:contextualSpacing/>
    </w:pPr>
  </w:style>
  <w:style w:type="character" w:customStyle="1" w:styleId="Heading1Char">
    <w:name w:val="Heading 1 Char"/>
    <w:basedOn w:val="DefaultParagraphFont"/>
    <w:link w:val="Heading1"/>
    <w:uiPriority w:val="9"/>
    <w:rsid w:val="007773EC"/>
    <w:rPr>
      <w:rFonts w:asciiTheme="majorHAnsi" w:eastAsiaTheme="majorEastAsia" w:hAnsiTheme="majorHAnsi" w:cstheme="majorBidi"/>
      <w:color w:val="365F91" w:themeColor="accent1" w:themeShade="BF"/>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1630">
      <w:bodyDiv w:val="1"/>
      <w:marLeft w:val="0"/>
      <w:marRight w:val="0"/>
      <w:marTop w:val="0"/>
      <w:marBottom w:val="0"/>
      <w:divBdr>
        <w:top w:val="none" w:sz="0" w:space="0" w:color="auto"/>
        <w:left w:val="none" w:sz="0" w:space="0" w:color="auto"/>
        <w:bottom w:val="none" w:sz="0" w:space="0" w:color="auto"/>
        <w:right w:val="none" w:sz="0" w:space="0" w:color="auto"/>
      </w:divBdr>
    </w:div>
    <w:div w:id="1152793111">
      <w:bodyDiv w:val="1"/>
      <w:marLeft w:val="0"/>
      <w:marRight w:val="0"/>
      <w:marTop w:val="0"/>
      <w:marBottom w:val="0"/>
      <w:divBdr>
        <w:top w:val="none" w:sz="0" w:space="0" w:color="auto"/>
        <w:left w:val="none" w:sz="0" w:space="0" w:color="auto"/>
        <w:bottom w:val="none" w:sz="0" w:space="0" w:color="auto"/>
        <w:right w:val="none" w:sz="0" w:space="0" w:color="auto"/>
      </w:divBdr>
    </w:div>
    <w:div w:id="1396977018">
      <w:bodyDiv w:val="1"/>
      <w:marLeft w:val="0"/>
      <w:marRight w:val="0"/>
      <w:marTop w:val="0"/>
      <w:marBottom w:val="0"/>
      <w:divBdr>
        <w:top w:val="none" w:sz="0" w:space="0" w:color="auto"/>
        <w:left w:val="none" w:sz="0" w:space="0" w:color="auto"/>
        <w:bottom w:val="none" w:sz="0" w:space="0" w:color="auto"/>
        <w:right w:val="none" w:sz="0" w:space="0" w:color="auto"/>
      </w:divBdr>
      <w:divsChild>
        <w:div w:id="1490052959">
          <w:marLeft w:val="0"/>
          <w:marRight w:val="0"/>
          <w:marTop w:val="0"/>
          <w:marBottom w:val="0"/>
          <w:divBdr>
            <w:top w:val="none" w:sz="0" w:space="0" w:color="auto"/>
            <w:left w:val="none" w:sz="0" w:space="0" w:color="auto"/>
            <w:bottom w:val="none" w:sz="0" w:space="0" w:color="auto"/>
            <w:right w:val="none" w:sz="0" w:space="0" w:color="auto"/>
          </w:divBdr>
        </w:div>
        <w:div w:id="1339238991">
          <w:marLeft w:val="0"/>
          <w:marRight w:val="0"/>
          <w:marTop w:val="0"/>
          <w:marBottom w:val="0"/>
          <w:divBdr>
            <w:top w:val="none" w:sz="0" w:space="0" w:color="auto"/>
            <w:left w:val="none" w:sz="0" w:space="0" w:color="auto"/>
            <w:bottom w:val="none" w:sz="0" w:space="0" w:color="auto"/>
            <w:right w:val="none" w:sz="0" w:space="0" w:color="auto"/>
          </w:divBdr>
        </w:div>
        <w:div w:id="763378035">
          <w:marLeft w:val="0"/>
          <w:marRight w:val="0"/>
          <w:marTop w:val="0"/>
          <w:marBottom w:val="0"/>
          <w:divBdr>
            <w:top w:val="none" w:sz="0" w:space="0" w:color="auto"/>
            <w:left w:val="none" w:sz="0" w:space="0" w:color="auto"/>
            <w:bottom w:val="none" w:sz="0" w:space="0" w:color="auto"/>
            <w:right w:val="none" w:sz="0" w:space="0" w:color="auto"/>
          </w:divBdr>
        </w:div>
        <w:div w:id="2136827882">
          <w:marLeft w:val="0"/>
          <w:marRight w:val="0"/>
          <w:marTop w:val="0"/>
          <w:marBottom w:val="0"/>
          <w:divBdr>
            <w:top w:val="none" w:sz="0" w:space="0" w:color="auto"/>
            <w:left w:val="none" w:sz="0" w:space="0" w:color="auto"/>
            <w:bottom w:val="none" w:sz="0" w:space="0" w:color="auto"/>
            <w:right w:val="none" w:sz="0" w:space="0" w:color="auto"/>
          </w:divBdr>
        </w:div>
        <w:div w:id="323124103">
          <w:marLeft w:val="0"/>
          <w:marRight w:val="0"/>
          <w:marTop w:val="0"/>
          <w:marBottom w:val="0"/>
          <w:divBdr>
            <w:top w:val="none" w:sz="0" w:space="0" w:color="auto"/>
            <w:left w:val="none" w:sz="0" w:space="0" w:color="auto"/>
            <w:bottom w:val="none" w:sz="0" w:space="0" w:color="auto"/>
            <w:right w:val="none" w:sz="0" w:space="0" w:color="auto"/>
          </w:divBdr>
        </w:div>
        <w:div w:id="110589214">
          <w:marLeft w:val="0"/>
          <w:marRight w:val="0"/>
          <w:marTop w:val="0"/>
          <w:marBottom w:val="0"/>
          <w:divBdr>
            <w:top w:val="none" w:sz="0" w:space="0" w:color="auto"/>
            <w:left w:val="none" w:sz="0" w:space="0" w:color="auto"/>
            <w:bottom w:val="none" w:sz="0" w:space="0" w:color="auto"/>
            <w:right w:val="none" w:sz="0" w:space="0" w:color="auto"/>
          </w:divBdr>
        </w:div>
        <w:div w:id="968587113">
          <w:marLeft w:val="0"/>
          <w:marRight w:val="0"/>
          <w:marTop w:val="0"/>
          <w:marBottom w:val="0"/>
          <w:divBdr>
            <w:top w:val="none" w:sz="0" w:space="0" w:color="auto"/>
            <w:left w:val="none" w:sz="0" w:space="0" w:color="auto"/>
            <w:bottom w:val="none" w:sz="0" w:space="0" w:color="auto"/>
            <w:right w:val="none" w:sz="0" w:space="0" w:color="auto"/>
          </w:divBdr>
        </w:div>
        <w:div w:id="395905808">
          <w:marLeft w:val="0"/>
          <w:marRight w:val="0"/>
          <w:marTop w:val="0"/>
          <w:marBottom w:val="0"/>
          <w:divBdr>
            <w:top w:val="none" w:sz="0" w:space="0" w:color="auto"/>
            <w:left w:val="none" w:sz="0" w:space="0" w:color="auto"/>
            <w:bottom w:val="none" w:sz="0" w:space="0" w:color="auto"/>
            <w:right w:val="none" w:sz="0" w:space="0" w:color="auto"/>
          </w:divBdr>
        </w:div>
        <w:div w:id="1767379883">
          <w:marLeft w:val="0"/>
          <w:marRight w:val="0"/>
          <w:marTop w:val="0"/>
          <w:marBottom w:val="0"/>
          <w:divBdr>
            <w:top w:val="none" w:sz="0" w:space="0" w:color="auto"/>
            <w:left w:val="none" w:sz="0" w:space="0" w:color="auto"/>
            <w:bottom w:val="none" w:sz="0" w:space="0" w:color="auto"/>
            <w:right w:val="none" w:sz="0" w:space="0" w:color="auto"/>
          </w:divBdr>
        </w:div>
        <w:div w:id="249656372">
          <w:marLeft w:val="0"/>
          <w:marRight w:val="0"/>
          <w:marTop w:val="0"/>
          <w:marBottom w:val="0"/>
          <w:divBdr>
            <w:top w:val="none" w:sz="0" w:space="0" w:color="auto"/>
            <w:left w:val="none" w:sz="0" w:space="0" w:color="auto"/>
            <w:bottom w:val="none" w:sz="0" w:space="0" w:color="auto"/>
            <w:right w:val="none" w:sz="0" w:space="0" w:color="auto"/>
          </w:divBdr>
        </w:div>
        <w:div w:id="594828965">
          <w:marLeft w:val="0"/>
          <w:marRight w:val="0"/>
          <w:marTop w:val="0"/>
          <w:marBottom w:val="0"/>
          <w:divBdr>
            <w:top w:val="none" w:sz="0" w:space="0" w:color="auto"/>
            <w:left w:val="none" w:sz="0" w:space="0" w:color="auto"/>
            <w:bottom w:val="none" w:sz="0" w:space="0" w:color="auto"/>
            <w:right w:val="none" w:sz="0" w:space="0" w:color="auto"/>
          </w:divBdr>
        </w:div>
        <w:div w:id="1968851117">
          <w:marLeft w:val="0"/>
          <w:marRight w:val="0"/>
          <w:marTop w:val="0"/>
          <w:marBottom w:val="0"/>
          <w:divBdr>
            <w:top w:val="none" w:sz="0" w:space="0" w:color="auto"/>
            <w:left w:val="none" w:sz="0" w:space="0" w:color="auto"/>
            <w:bottom w:val="none" w:sz="0" w:space="0" w:color="auto"/>
            <w:right w:val="none" w:sz="0" w:space="0" w:color="auto"/>
          </w:divBdr>
        </w:div>
        <w:div w:id="751243591">
          <w:marLeft w:val="0"/>
          <w:marRight w:val="0"/>
          <w:marTop w:val="0"/>
          <w:marBottom w:val="0"/>
          <w:divBdr>
            <w:top w:val="none" w:sz="0" w:space="0" w:color="auto"/>
            <w:left w:val="none" w:sz="0" w:space="0" w:color="auto"/>
            <w:bottom w:val="none" w:sz="0" w:space="0" w:color="auto"/>
            <w:right w:val="none" w:sz="0" w:space="0" w:color="auto"/>
          </w:divBdr>
        </w:div>
        <w:div w:id="1575385332">
          <w:marLeft w:val="0"/>
          <w:marRight w:val="0"/>
          <w:marTop w:val="0"/>
          <w:marBottom w:val="0"/>
          <w:divBdr>
            <w:top w:val="none" w:sz="0" w:space="0" w:color="auto"/>
            <w:left w:val="none" w:sz="0" w:space="0" w:color="auto"/>
            <w:bottom w:val="none" w:sz="0" w:space="0" w:color="auto"/>
            <w:right w:val="none" w:sz="0" w:space="0" w:color="auto"/>
          </w:divBdr>
        </w:div>
        <w:div w:id="1519005010">
          <w:marLeft w:val="0"/>
          <w:marRight w:val="0"/>
          <w:marTop w:val="0"/>
          <w:marBottom w:val="0"/>
          <w:divBdr>
            <w:top w:val="none" w:sz="0" w:space="0" w:color="auto"/>
            <w:left w:val="none" w:sz="0" w:space="0" w:color="auto"/>
            <w:bottom w:val="none" w:sz="0" w:space="0" w:color="auto"/>
            <w:right w:val="none" w:sz="0" w:space="0" w:color="auto"/>
          </w:divBdr>
        </w:div>
        <w:div w:id="1205363144">
          <w:marLeft w:val="0"/>
          <w:marRight w:val="0"/>
          <w:marTop w:val="0"/>
          <w:marBottom w:val="0"/>
          <w:divBdr>
            <w:top w:val="none" w:sz="0" w:space="0" w:color="auto"/>
            <w:left w:val="none" w:sz="0" w:space="0" w:color="auto"/>
            <w:bottom w:val="none" w:sz="0" w:space="0" w:color="auto"/>
            <w:right w:val="none" w:sz="0" w:space="0" w:color="auto"/>
          </w:divBdr>
        </w:div>
        <w:div w:id="1609697327">
          <w:marLeft w:val="0"/>
          <w:marRight w:val="0"/>
          <w:marTop w:val="0"/>
          <w:marBottom w:val="0"/>
          <w:divBdr>
            <w:top w:val="none" w:sz="0" w:space="0" w:color="auto"/>
            <w:left w:val="none" w:sz="0" w:space="0" w:color="auto"/>
            <w:bottom w:val="none" w:sz="0" w:space="0" w:color="auto"/>
            <w:right w:val="none" w:sz="0" w:space="0" w:color="auto"/>
          </w:divBdr>
        </w:div>
        <w:div w:id="179440495">
          <w:marLeft w:val="0"/>
          <w:marRight w:val="0"/>
          <w:marTop w:val="0"/>
          <w:marBottom w:val="0"/>
          <w:divBdr>
            <w:top w:val="none" w:sz="0" w:space="0" w:color="auto"/>
            <w:left w:val="none" w:sz="0" w:space="0" w:color="auto"/>
            <w:bottom w:val="none" w:sz="0" w:space="0" w:color="auto"/>
            <w:right w:val="none" w:sz="0" w:space="0" w:color="auto"/>
          </w:divBdr>
        </w:div>
        <w:div w:id="623389644">
          <w:marLeft w:val="0"/>
          <w:marRight w:val="0"/>
          <w:marTop w:val="0"/>
          <w:marBottom w:val="0"/>
          <w:divBdr>
            <w:top w:val="none" w:sz="0" w:space="0" w:color="auto"/>
            <w:left w:val="none" w:sz="0" w:space="0" w:color="auto"/>
            <w:bottom w:val="none" w:sz="0" w:space="0" w:color="auto"/>
            <w:right w:val="none" w:sz="0" w:space="0" w:color="auto"/>
          </w:divBdr>
        </w:div>
        <w:div w:id="1316106623">
          <w:marLeft w:val="0"/>
          <w:marRight w:val="0"/>
          <w:marTop w:val="0"/>
          <w:marBottom w:val="0"/>
          <w:divBdr>
            <w:top w:val="none" w:sz="0" w:space="0" w:color="auto"/>
            <w:left w:val="none" w:sz="0" w:space="0" w:color="auto"/>
            <w:bottom w:val="none" w:sz="0" w:space="0" w:color="auto"/>
            <w:right w:val="none" w:sz="0" w:space="0" w:color="auto"/>
          </w:divBdr>
        </w:div>
        <w:div w:id="2103842831">
          <w:marLeft w:val="0"/>
          <w:marRight w:val="0"/>
          <w:marTop w:val="0"/>
          <w:marBottom w:val="0"/>
          <w:divBdr>
            <w:top w:val="none" w:sz="0" w:space="0" w:color="auto"/>
            <w:left w:val="none" w:sz="0" w:space="0" w:color="auto"/>
            <w:bottom w:val="none" w:sz="0" w:space="0" w:color="auto"/>
            <w:right w:val="none" w:sz="0" w:space="0" w:color="auto"/>
          </w:divBdr>
        </w:div>
        <w:div w:id="342242987">
          <w:marLeft w:val="0"/>
          <w:marRight w:val="0"/>
          <w:marTop w:val="0"/>
          <w:marBottom w:val="0"/>
          <w:divBdr>
            <w:top w:val="none" w:sz="0" w:space="0" w:color="auto"/>
            <w:left w:val="none" w:sz="0" w:space="0" w:color="auto"/>
            <w:bottom w:val="none" w:sz="0" w:space="0" w:color="auto"/>
            <w:right w:val="none" w:sz="0" w:space="0" w:color="auto"/>
          </w:divBdr>
        </w:div>
        <w:div w:id="1414929651">
          <w:marLeft w:val="0"/>
          <w:marRight w:val="0"/>
          <w:marTop w:val="0"/>
          <w:marBottom w:val="0"/>
          <w:divBdr>
            <w:top w:val="none" w:sz="0" w:space="0" w:color="auto"/>
            <w:left w:val="none" w:sz="0" w:space="0" w:color="auto"/>
            <w:bottom w:val="none" w:sz="0" w:space="0" w:color="auto"/>
            <w:right w:val="none" w:sz="0" w:space="0" w:color="auto"/>
          </w:divBdr>
        </w:div>
        <w:div w:id="631792169">
          <w:marLeft w:val="0"/>
          <w:marRight w:val="0"/>
          <w:marTop w:val="0"/>
          <w:marBottom w:val="0"/>
          <w:divBdr>
            <w:top w:val="none" w:sz="0" w:space="0" w:color="auto"/>
            <w:left w:val="none" w:sz="0" w:space="0" w:color="auto"/>
            <w:bottom w:val="none" w:sz="0" w:space="0" w:color="auto"/>
            <w:right w:val="none" w:sz="0" w:space="0" w:color="auto"/>
          </w:divBdr>
        </w:div>
        <w:div w:id="1694768151">
          <w:marLeft w:val="0"/>
          <w:marRight w:val="0"/>
          <w:marTop w:val="0"/>
          <w:marBottom w:val="0"/>
          <w:divBdr>
            <w:top w:val="none" w:sz="0" w:space="0" w:color="auto"/>
            <w:left w:val="none" w:sz="0" w:space="0" w:color="auto"/>
            <w:bottom w:val="none" w:sz="0" w:space="0" w:color="auto"/>
            <w:right w:val="none" w:sz="0" w:space="0" w:color="auto"/>
          </w:divBdr>
        </w:div>
        <w:div w:id="761220150">
          <w:marLeft w:val="0"/>
          <w:marRight w:val="0"/>
          <w:marTop w:val="0"/>
          <w:marBottom w:val="0"/>
          <w:divBdr>
            <w:top w:val="none" w:sz="0" w:space="0" w:color="auto"/>
            <w:left w:val="none" w:sz="0" w:space="0" w:color="auto"/>
            <w:bottom w:val="none" w:sz="0" w:space="0" w:color="auto"/>
            <w:right w:val="none" w:sz="0" w:space="0" w:color="auto"/>
          </w:divBdr>
        </w:div>
        <w:div w:id="1262185689">
          <w:marLeft w:val="0"/>
          <w:marRight w:val="0"/>
          <w:marTop w:val="0"/>
          <w:marBottom w:val="0"/>
          <w:divBdr>
            <w:top w:val="none" w:sz="0" w:space="0" w:color="auto"/>
            <w:left w:val="none" w:sz="0" w:space="0" w:color="auto"/>
            <w:bottom w:val="none" w:sz="0" w:space="0" w:color="auto"/>
            <w:right w:val="none" w:sz="0" w:space="0" w:color="auto"/>
          </w:divBdr>
        </w:div>
        <w:div w:id="1746103158">
          <w:marLeft w:val="0"/>
          <w:marRight w:val="0"/>
          <w:marTop w:val="0"/>
          <w:marBottom w:val="0"/>
          <w:divBdr>
            <w:top w:val="none" w:sz="0" w:space="0" w:color="auto"/>
            <w:left w:val="none" w:sz="0" w:space="0" w:color="auto"/>
            <w:bottom w:val="none" w:sz="0" w:space="0" w:color="auto"/>
            <w:right w:val="none" w:sz="0" w:space="0" w:color="auto"/>
          </w:divBdr>
        </w:div>
        <w:div w:id="618492753">
          <w:marLeft w:val="0"/>
          <w:marRight w:val="0"/>
          <w:marTop w:val="0"/>
          <w:marBottom w:val="0"/>
          <w:divBdr>
            <w:top w:val="none" w:sz="0" w:space="0" w:color="auto"/>
            <w:left w:val="none" w:sz="0" w:space="0" w:color="auto"/>
            <w:bottom w:val="none" w:sz="0" w:space="0" w:color="auto"/>
            <w:right w:val="none" w:sz="0" w:space="0" w:color="auto"/>
          </w:divBdr>
        </w:div>
        <w:div w:id="646709644">
          <w:marLeft w:val="0"/>
          <w:marRight w:val="0"/>
          <w:marTop w:val="0"/>
          <w:marBottom w:val="0"/>
          <w:divBdr>
            <w:top w:val="none" w:sz="0" w:space="0" w:color="auto"/>
            <w:left w:val="none" w:sz="0" w:space="0" w:color="auto"/>
            <w:bottom w:val="none" w:sz="0" w:space="0" w:color="auto"/>
            <w:right w:val="none" w:sz="0" w:space="0" w:color="auto"/>
          </w:divBdr>
        </w:div>
        <w:div w:id="1367173488">
          <w:marLeft w:val="0"/>
          <w:marRight w:val="0"/>
          <w:marTop w:val="0"/>
          <w:marBottom w:val="0"/>
          <w:divBdr>
            <w:top w:val="none" w:sz="0" w:space="0" w:color="auto"/>
            <w:left w:val="none" w:sz="0" w:space="0" w:color="auto"/>
            <w:bottom w:val="none" w:sz="0" w:space="0" w:color="auto"/>
            <w:right w:val="none" w:sz="0" w:space="0" w:color="auto"/>
          </w:divBdr>
        </w:div>
        <w:div w:id="239995117">
          <w:marLeft w:val="0"/>
          <w:marRight w:val="0"/>
          <w:marTop w:val="0"/>
          <w:marBottom w:val="0"/>
          <w:divBdr>
            <w:top w:val="none" w:sz="0" w:space="0" w:color="auto"/>
            <w:left w:val="none" w:sz="0" w:space="0" w:color="auto"/>
            <w:bottom w:val="none" w:sz="0" w:space="0" w:color="auto"/>
            <w:right w:val="none" w:sz="0" w:space="0" w:color="auto"/>
          </w:divBdr>
        </w:div>
        <w:div w:id="1971745816">
          <w:marLeft w:val="0"/>
          <w:marRight w:val="0"/>
          <w:marTop w:val="0"/>
          <w:marBottom w:val="0"/>
          <w:divBdr>
            <w:top w:val="none" w:sz="0" w:space="0" w:color="auto"/>
            <w:left w:val="none" w:sz="0" w:space="0" w:color="auto"/>
            <w:bottom w:val="none" w:sz="0" w:space="0" w:color="auto"/>
            <w:right w:val="none" w:sz="0" w:space="0" w:color="auto"/>
          </w:divBdr>
        </w:div>
        <w:div w:id="1648197307">
          <w:marLeft w:val="0"/>
          <w:marRight w:val="0"/>
          <w:marTop w:val="0"/>
          <w:marBottom w:val="0"/>
          <w:divBdr>
            <w:top w:val="none" w:sz="0" w:space="0" w:color="auto"/>
            <w:left w:val="none" w:sz="0" w:space="0" w:color="auto"/>
            <w:bottom w:val="none" w:sz="0" w:space="0" w:color="auto"/>
            <w:right w:val="none" w:sz="0" w:space="0" w:color="auto"/>
          </w:divBdr>
        </w:div>
        <w:div w:id="67919878">
          <w:marLeft w:val="0"/>
          <w:marRight w:val="0"/>
          <w:marTop w:val="0"/>
          <w:marBottom w:val="0"/>
          <w:divBdr>
            <w:top w:val="none" w:sz="0" w:space="0" w:color="auto"/>
            <w:left w:val="none" w:sz="0" w:space="0" w:color="auto"/>
            <w:bottom w:val="none" w:sz="0" w:space="0" w:color="auto"/>
            <w:right w:val="none" w:sz="0" w:space="0" w:color="auto"/>
          </w:divBdr>
        </w:div>
        <w:div w:id="2033876928">
          <w:marLeft w:val="0"/>
          <w:marRight w:val="0"/>
          <w:marTop w:val="0"/>
          <w:marBottom w:val="0"/>
          <w:divBdr>
            <w:top w:val="none" w:sz="0" w:space="0" w:color="auto"/>
            <w:left w:val="none" w:sz="0" w:space="0" w:color="auto"/>
            <w:bottom w:val="none" w:sz="0" w:space="0" w:color="auto"/>
            <w:right w:val="none" w:sz="0" w:space="0" w:color="auto"/>
          </w:divBdr>
        </w:div>
        <w:div w:id="147986503">
          <w:marLeft w:val="0"/>
          <w:marRight w:val="0"/>
          <w:marTop w:val="0"/>
          <w:marBottom w:val="0"/>
          <w:divBdr>
            <w:top w:val="none" w:sz="0" w:space="0" w:color="auto"/>
            <w:left w:val="none" w:sz="0" w:space="0" w:color="auto"/>
            <w:bottom w:val="none" w:sz="0" w:space="0" w:color="auto"/>
            <w:right w:val="none" w:sz="0" w:space="0" w:color="auto"/>
          </w:divBdr>
        </w:div>
        <w:div w:id="2095007864">
          <w:marLeft w:val="0"/>
          <w:marRight w:val="0"/>
          <w:marTop w:val="0"/>
          <w:marBottom w:val="0"/>
          <w:divBdr>
            <w:top w:val="none" w:sz="0" w:space="0" w:color="auto"/>
            <w:left w:val="none" w:sz="0" w:space="0" w:color="auto"/>
            <w:bottom w:val="none" w:sz="0" w:space="0" w:color="auto"/>
            <w:right w:val="none" w:sz="0" w:space="0" w:color="auto"/>
          </w:divBdr>
        </w:div>
        <w:div w:id="941112199">
          <w:marLeft w:val="0"/>
          <w:marRight w:val="0"/>
          <w:marTop w:val="0"/>
          <w:marBottom w:val="0"/>
          <w:divBdr>
            <w:top w:val="none" w:sz="0" w:space="0" w:color="auto"/>
            <w:left w:val="none" w:sz="0" w:space="0" w:color="auto"/>
            <w:bottom w:val="none" w:sz="0" w:space="0" w:color="auto"/>
            <w:right w:val="none" w:sz="0" w:space="0" w:color="auto"/>
          </w:divBdr>
        </w:div>
        <w:div w:id="1454129956">
          <w:marLeft w:val="0"/>
          <w:marRight w:val="0"/>
          <w:marTop w:val="0"/>
          <w:marBottom w:val="0"/>
          <w:divBdr>
            <w:top w:val="none" w:sz="0" w:space="0" w:color="auto"/>
            <w:left w:val="none" w:sz="0" w:space="0" w:color="auto"/>
            <w:bottom w:val="none" w:sz="0" w:space="0" w:color="auto"/>
            <w:right w:val="none" w:sz="0" w:space="0" w:color="auto"/>
          </w:divBdr>
        </w:div>
        <w:div w:id="1643196726">
          <w:marLeft w:val="0"/>
          <w:marRight w:val="0"/>
          <w:marTop w:val="0"/>
          <w:marBottom w:val="0"/>
          <w:divBdr>
            <w:top w:val="none" w:sz="0" w:space="0" w:color="auto"/>
            <w:left w:val="none" w:sz="0" w:space="0" w:color="auto"/>
            <w:bottom w:val="none" w:sz="0" w:space="0" w:color="auto"/>
            <w:right w:val="none" w:sz="0" w:space="0" w:color="auto"/>
          </w:divBdr>
        </w:div>
        <w:div w:id="236330903">
          <w:marLeft w:val="0"/>
          <w:marRight w:val="0"/>
          <w:marTop w:val="0"/>
          <w:marBottom w:val="0"/>
          <w:divBdr>
            <w:top w:val="none" w:sz="0" w:space="0" w:color="auto"/>
            <w:left w:val="none" w:sz="0" w:space="0" w:color="auto"/>
            <w:bottom w:val="none" w:sz="0" w:space="0" w:color="auto"/>
            <w:right w:val="none" w:sz="0" w:space="0" w:color="auto"/>
          </w:divBdr>
        </w:div>
        <w:div w:id="8450356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169058707">
          <w:marLeft w:val="0"/>
          <w:marRight w:val="0"/>
          <w:marTop w:val="0"/>
          <w:marBottom w:val="0"/>
          <w:divBdr>
            <w:top w:val="none" w:sz="0" w:space="0" w:color="auto"/>
            <w:left w:val="none" w:sz="0" w:space="0" w:color="auto"/>
            <w:bottom w:val="none" w:sz="0" w:space="0" w:color="auto"/>
            <w:right w:val="none" w:sz="0" w:space="0" w:color="auto"/>
          </w:divBdr>
        </w:div>
        <w:div w:id="543566747">
          <w:marLeft w:val="0"/>
          <w:marRight w:val="0"/>
          <w:marTop w:val="0"/>
          <w:marBottom w:val="0"/>
          <w:divBdr>
            <w:top w:val="none" w:sz="0" w:space="0" w:color="auto"/>
            <w:left w:val="none" w:sz="0" w:space="0" w:color="auto"/>
            <w:bottom w:val="none" w:sz="0" w:space="0" w:color="auto"/>
            <w:right w:val="none" w:sz="0" w:space="0" w:color="auto"/>
          </w:divBdr>
        </w:div>
        <w:div w:id="1711758255">
          <w:marLeft w:val="0"/>
          <w:marRight w:val="0"/>
          <w:marTop w:val="0"/>
          <w:marBottom w:val="0"/>
          <w:divBdr>
            <w:top w:val="none" w:sz="0" w:space="0" w:color="auto"/>
            <w:left w:val="none" w:sz="0" w:space="0" w:color="auto"/>
            <w:bottom w:val="none" w:sz="0" w:space="0" w:color="auto"/>
            <w:right w:val="none" w:sz="0" w:space="0" w:color="auto"/>
          </w:divBdr>
        </w:div>
        <w:div w:id="1800689405">
          <w:marLeft w:val="0"/>
          <w:marRight w:val="0"/>
          <w:marTop w:val="0"/>
          <w:marBottom w:val="0"/>
          <w:divBdr>
            <w:top w:val="none" w:sz="0" w:space="0" w:color="auto"/>
            <w:left w:val="none" w:sz="0" w:space="0" w:color="auto"/>
            <w:bottom w:val="none" w:sz="0" w:space="0" w:color="auto"/>
            <w:right w:val="none" w:sz="0" w:space="0" w:color="auto"/>
          </w:divBdr>
        </w:div>
        <w:div w:id="1224288893">
          <w:marLeft w:val="0"/>
          <w:marRight w:val="0"/>
          <w:marTop w:val="0"/>
          <w:marBottom w:val="0"/>
          <w:divBdr>
            <w:top w:val="none" w:sz="0" w:space="0" w:color="auto"/>
            <w:left w:val="none" w:sz="0" w:space="0" w:color="auto"/>
            <w:bottom w:val="none" w:sz="0" w:space="0" w:color="auto"/>
            <w:right w:val="none" w:sz="0" w:space="0" w:color="auto"/>
          </w:divBdr>
        </w:div>
        <w:div w:id="585500905">
          <w:marLeft w:val="0"/>
          <w:marRight w:val="0"/>
          <w:marTop w:val="0"/>
          <w:marBottom w:val="0"/>
          <w:divBdr>
            <w:top w:val="none" w:sz="0" w:space="0" w:color="auto"/>
            <w:left w:val="none" w:sz="0" w:space="0" w:color="auto"/>
            <w:bottom w:val="none" w:sz="0" w:space="0" w:color="auto"/>
            <w:right w:val="none" w:sz="0" w:space="0" w:color="auto"/>
          </w:divBdr>
        </w:div>
        <w:div w:id="1344816777">
          <w:marLeft w:val="0"/>
          <w:marRight w:val="0"/>
          <w:marTop w:val="0"/>
          <w:marBottom w:val="0"/>
          <w:divBdr>
            <w:top w:val="none" w:sz="0" w:space="0" w:color="auto"/>
            <w:left w:val="none" w:sz="0" w:space="0" w:color="auto"/>
            <w:bottom w:val="none" w:sz="0" w:space="0" w:color="auto"/>
            <w:right w:val="none" w:sz="0" w:space="0" w:color="auto"/>
          </w:divBdr>
        </w:div>
        <w:div w:id="144981525">
          <w:marLeft w:val="0"/>
          <w:marRight w:val="0"/>
          <w:marTop w:val="0"/>
          <w:marBottom w:val="0"/>
          <w:divBdr>
            <w:top w:val="none" w:sz="0" w:space="0" w:color="auto"/>
            <w:left w:val="none" w:sz="0" w:space="0" w:color="auto"/>
            <w:bottom w:val="none" w:sz="0" w:space="0" w:color="auto"/>
            <w:right w:val="none" w:sz="0" w:space="0" w:color="auto"/>
          </w:divBdr>
        </w:div>
        <w:div w:id="1392968580">
          <w:marLeft w:val="0"/>
          <w:marRight w:val="0"/>
          <w:marTop w:val="0"/>
          <w:marBottom w:val="0"/>
          <w:divBdr>
            <w:top w:val="none" w:sz="0" w:space="0" w:color="auto"/>
            <w:left w:val="none" w:sz="0" w:space="0" w:color="auto"/>
            <w:bottom w:val="none" w:sz="0" w:space="0" w:color="auto"/>
            <w:right w:val="none" w:sz="0" w:space="0" w:color="auto"/>
          </w:divBdr>
        </w:div>
        <w:div w:id="1635408918">
          <w:marLeft w:val="0"/>
          <w:marRight w:val="0"/>
          <w:marTop w:val="0"/>
          <w:marBottom w:val="0"/>
          <w:divBdr>
            <w:top w:val="none" w:sz="0" w:space="0" w:color="auto"/>
            <w:left w:val="none" w:sz="0" w:space="0" w:color="auto"/>
            <w:bottom w:val="none" w:sz="0" w:space="0" w:color="auto"/>
            <w:right w:val="none" w:sz="0" w:space="0" w:color="auto"/>
          </w:divBdr>
        </w:div>
        <w:div w:id="1522432485">
          <w:marLeft w:val="0"/>
          <w:marRight w:val="0"/>
          <w:marTop w:val="0"/>
          <w:marBottom w:val="0"/>
          <w:divBdr>
            <w:top w:val="none" w:sz="0" w:space="0" w:color="auto"/>
            <w:left w:val="none" w:sz="0" w:space="0" w:color="auto"/>
            <w:bottom w:val="none" w:sz="0" w:space="0" w:color="auto"/>
            <w:right w:val="none" w:sz="0" w:space="0" w:color="auto"/>
          </w:divBdr>
        </w:div>
        <w:div w:id="27530320">
          <w:marLeft w:val="0"/>
          <w:marRight w:val="0"/>
          <w:marTop w:val="0"/>
          <w:marBottom w:val="0"/>
          <w:divBdr>
            <w:top w:val="none" w:sz="0" w:space="0" w:color="auto"/>
            <w:left w:val="none" w:sz="0" w:space="0" w:color="auto"/>
            <w:bottom w:val="none" w:sz="0" w:space="0" w:color="auto"/>
            <w:right w:val="none" w:sz="0" w:space="0" w:color="auto"/>
          </w:divBdr>
        </w:div>
        <w:div w:id="1588689789">
          <w:marLeft w:val="0"/>
          <w:marRight w:val="0"/>
          <w:marTop w:val="0"/>
          <w:marBottom w:val="0"/>
          <w:divBdr>
            <w:top w:val="none" w:sz="0" w:space="0" w:color="auto"/>
            <w:left w:val="none" w:sz="0" w:space="0" w:color="auto"/>
            <w:bottom w:val="none" w:sz="0" w:space="0" w:color="auto"/>
            <w:right w:val="none" w:sz="0" w:space="0" w:color="auto"/>
          </w:divBdr>
        </w:div>
        <w:div w:id="432823074">
          <w:marLeft w:val="0"/>
          <w:marRight w:val="0"/>
          <w:marTop w:val="0"/>
          <w:marBottom w:val="0"/>
          <w:divBdr>
            <w:top w:val="none" w:sz="0" w:space="0" w:color="auto"/>
            <w:left w:val="none" w:sz="0" w:space="0" w:color="auto"/>
            <w:bottom w:val="none" w:sz="0" w:space="0" w:color="auto"/>
            <w:right w:val="none" w:sz="0" w:space="0" w:color="auto"/>
          </w:divBdr>
        </w:div>
        <w:div w:id="1489395294">
          <w:marLeft w:val="0"/>
          <w:marRight w:val="0"/>
          <w:marTop w:val="0"/>
          <w:marBottom w:val="0"/>
          <w:divBdr>
            <w:top w:val="none" w:sz="0" w:space="0" w:color="auto"/>
            <w:left w:val="none" w:sz="0" w:space="0" w:color="auto"/>
            <w:bottom w:val="none" w:sz="0" w:space="0" w:color="auto"/>
            <w:right w:val="none" w:sz="0" w:space="0" w:color="auto"/>
          </w:divBdr>
        </w:div>
        <w:div w:id="1817186101">
          <w:marLeft w:val="0"/>
          <w:marRight w:val="0"/>
          <w:marTop w:val="0"/>
          <w:marBottom w:val="0"/>
          <w:divBdr>
            <w:top w:val="none" w:sz="0" w:space="0" w:color="auto"/>
            <w:left w:val="none" w:sz="0" w:space="0" w:color="auto"/>
            <w:bottom w:val="none" w:sz="0" w:space="0" w:color="auto"/>
            <w:right w:val="none" w:sz="0" w:space="0" w:color="auto"/>
          </w:divBdr>
        </w:div>
        <w:div w:id="2022849718">
          <w:marLeft w:val="0"/>
          <w:marRight w:val="0"/>
          <w:marTop w:val="0"/>
          <w:marBottom w:val="0"/>
          <w:divBdr>
            <w:top w:val="none" w:sz="0" w:space="0" w:color="auto"/>
            <w:left w:val="none" w:sz="0" w:space="0" w:color="auto"/>
            <w:bottom w:val="none" w:sz="0" w:space="0" w:color="auto"/>
            <w:right w:val="none" w:sz="0" w:space="0" w:color="auto"/>
          </w:divBdr>
        </w:div>
        <w:div w:id="694162476">
          <w:marLeft w:val="0"/>
          <w:marRight w:val="0"/>
          <w:marTop w:val="0"/>
          <w:marBottom w:val="0"/>
          <w:divBdr>
            <w:top w:val="none" w:sz="0" w:space="0" w:color="auto"/>
            <w:left w:val="none" w:sz="0" w:space="0" w:color="auto"/>
            <w:bottom w:val="none" w:sz="0" w:space="0" w:color="auto"/>
            <w:right w:val="none" w:sz="0" w:space="0" w:color="auto"/>
          </w:divBdr>
        </w:div>
        <w:div w:id="1571496238">
          <w:marLeft w:val="0"/>
          <w:marRight w:val="0"/>
          <w:marTop w:val="0"/>
          <w:marBottom w:val="0"/>
          <w:divBdr>
            <w:top w:val="none" w:sz="0" w:space="0" w:color="auto"/>
            <w:left w:val="none" w:sz="0" w:space="0" w:color="auto"/>
            <w:bottom w:val="none" w:sz="0" w:space="0" w:color="auto"/>
            <w:right w:val="none" w:sz="0" w:space="0" w:color="auto"/>
          </w:divBdr>
        </w:div>
        <w:div w:id="1881626014">
          <w:marLeft w:val="0"/>
          <w:marRight w:val="0"/>
          <w:marTop w:val="0"/>
          <w:marBottom w:val="0"/>
          <w:divBdr>
            <w:top w:val="none" w:sz="0" w:space="0" w:color="auto"/>
            <w:left w:val="none" w:sz="0" w:space="0" w:color="auto"/>
            <w:bottom w:val="none" w:sz="0" w:space="0" w:color="auto"/>
            <w:right w:val="none" w:sz="0" w:space="0" w:color="auto"/>
          </w:divBdr>
        </w:div>
        <w:div w:id="925923957">
          <w:marLeft w:val="0"/>
          <w:marRight w:val="0"/>
          <w:marTop w:val="0"/>
          <w:marBottom w:val="0"/>
          <w:divBdr>
            <w:top w:val="none" w:sz="0" w:space="0" w:color="auto"/>
            <w:left w:val="none" w:sz="0" w:space="0" w:color="auto"/>
            <w:bottom w:val="none" w:sz="0" w:space="0" w:color="auto"/>
            <w:right w:val="none" w:sz="0" w:space="0" w:color="auto"/>
          </w:divBdr>
        </w:div>
        <w:div w:id="1968466589">
          <w:marLeft w:val="0"/>
          <w:marRight w:val="0"/>
          <w:marTop w:val="0"/>
          <w:marBottom w:val="0"/>
          <w:divBdr>
            <w:top w:val="none" w:sz="0" w:space="0" w:color="auto"/>
            <w:left w:val="none" w:sz="0" w:space="0" w:color="auto"/>
            <w:bottom w:val="none" w:sz="0" w:space="0" w:color="auto"/>
            <w:right w:val="none" w:sz="0" w:space="0" w:color="auto"/>
          </w:divBdr>
        </w:div>
        <w:div w:id="572811345">
          <w:marLeft w:val="0"/>
          <w:marRight w:val="0"/>
          <w:marTop w:val="0"/>
          <w:marBottom w:val="0"/>
          <w:divBdr>
            <w:top w:val="none" w:sz="0" w:space="0" w:color="auto"/>
            <w:left w:val="none" w:sz="0" w:space="0" w:color="auto"/>
            <w:bottom w:val="none" w:sz="0" w:space="0" w:color="auto"/>
            <w:right w:val="none" w:sz="0" w:space="0" w:color="auto"/>
          </w:divBdr>
        </w:div>
        <w:div w:id="282541635">
          <w:marLeft w:val="0"/>
          <w:marRight w:val="0"/>
          <w:marTop w:val="0"/>
          <w:marBottom w:val="0"/>
          <w:divBdr>
            <w:top w:val="none" w:sz="0" w:space="0" w:color="auto"/>
            <w:left w:val="none" w:sz="0" w:space="0" w:color="auto"/>
            <w:bottom w:val="none" w:sz="0" w:space="0" w:color="auto"/>
            <w:right w:val="none" w:sz="0" w:space="0" w:color="auto"/>
          </w:divBdr>
        </w:div>
        <w:div w:id="617175970">
          <w:marLeft w:val="0"/>
          <w:marRight w:val="0"/>
          <w:marTop w:val="0"/>
          <w:marBottom w:val="0"/>
          <w:divBdr>
            <w:top w:val="none" w:sz="0" w:space="0" w:color="auto"/>
            <w:left w:val="none" w:sz="0" w:space="0" w:color="auto"/>
            <w:bottom w:val="none" w:sz="0" w:space="0" w:color="auto"/>
            <w:right w:val="none" w:sz="0" w:space="0" w:color="auto"/>
          </w:divBdr>
        </w:div>
        <w:div w:id="1836720692">
          <w:marLeft w:val="0"/>
          <w:marRight w:val="0"/>
          <w:marTop w:val="0"/>
          <w:marBottom w:val="0"/>
          <w:divBdr>
            <w:top w:val="none" w:sz="0" w:space="0" w:color="auto"/>
            <w:left w:val="none" w:sz="0" w:space="0" w:color="auto"/>
            <w:bottom w:val="none" w:sz="0" w:space="0" w:color="auto"/>
            <w:right w:val="none" w:sz="0" w:space="0" w:color="auto"/>
          </w:divBdr>
        </w:div>
        <w:div w:id="820924010">
          <w:marLeft w:val="0"/>
          <w:marRight w:val="0"/>
          <w:marTop w:val="0"/>
          <w:marBottom w:val="0"/>
          <w:divBdr>
            <w:top w:val="none" w:sz="0" w:space="0" w:color="auto"/>
            <w:left w:val="none" w:sz="0" w:space="0" w:color="auto"/>
            <w:bottom w:val="none" w:sz="0" w:space="0" w:color="auto"/>
            <w:right w:val="none" w:sz="0" w:space="0" w:color="auto"/>
          </w:divBdr>
        </w:div>
      </w:divsChild>
    </w:div>
    <w:div w:id="1632902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Priestley</dc:creator>
  <cp:keywords/>
  <dc:description/>
  <cp:lastModifiedBy>dorsz ryba</cp:lastModifiedBy>
  <cp:revision>6</cp:revision>
  <cp:lastPrinted>2022-03-04T12:29:00Z</cp:lastPrinted>
  <dcterms:created xsi:type="dcterms:W3CDTF">2022-03-07T20:27:00Z</dcterms:created>
  <dcterms:modified xsi:type="dcterms:W3CDTF">2022-03-07T21:05:00Z</dcterms:modified>
</cp:coreProperties>
</file>