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E6333" w14:textId="77777777" w:rsidR="00F13CFE" w:rsidRDefault="00F13CFE" w:rsidP="001F2182">
      <w:pPr>
        <w:ind w:left="-426" w:right="-772"/>
        <w:rPr>
          <w:rFonts w:ascii="Arial" w:hAnsi="Arial"/>
        </w:rPr>
      </w:pPr>
    </w:p>
    <w:p w14:paraId="0F8059CC" w14:textId="77777777" w:rsidR="00F13CFE" w:rsidRPr="00F13CFE" w:rsidRDefault="00F13CFE" w:rsidP="002C0D93">
      <w:pPr>
        <w:ind w:left="-426" w:right="-772"/>
        <w:jc w:val="center"/>
        <w:rPr>
          <w:rFonts w:ascii="Arial" w:hAnsi="Arial"/>
        </w:rPr>
      </w:pPr>
      <w:r w:rsidRPr="00F13CFE">
        <w:rPr>
          <w:rFonts w:ascii="Arial" w:hAnsi="Arial"/>
          <w:b/>
          <w:bCs/>
        </w:rPr>
        <w:t>Minutes of Meeting of Lapworth Parish Council 1</w:t>
      </w:r>
      <w:r>
        <w:rPr>
          <w:rFonts w:ascii="Arial" w:hAnsi="Arial"/>
          <w:b/>
          <w:bCs/>
        </w:rPr>
        <w:t>2</w:t>
      </w:r>
      <w:r w:rsidRPr="00F13CFE">
        <w:rPr>
          <w:rFonts w:ascii="Arial" w:hAnsi="Arial"/>
          <w:b/>
          <w:bCs/>
          <w:vertAlign w:val="superscript"/>
        </w:rPr>
        <w:t>th</w:t>
      </w:r>
      <w:r>
        <w:rPr>
          <w:rFonts w:ascii="Arial" w:hAnsi="Arial"/>
          <w:b/>
          <w:bCs/>
        </w:rPr>
        <w:t xml:space="preserve"> Octo</w:t>
      </w:r>
      <w:r w:rsidRPr="00F13CFE">
        <w:rPr>
          <w:rFonts w:ascii="Arial" w:hAnsi="Arial"/>
          <w:b/>
          <w:bCs/>
        </w:rPr>
        <w:t>ber 2020</w:t>
      </w:r>
    </w:p>
    <w:p w14:paraId="4A019869" w14:textId="77777777" w:rsidR="00F13CFE" w:rsidRPr="00F13CFE" w:rsidRDefault="00F13CFE" w:rsidP="00F13CFE">
      <w:pPr>
        <w:ind w:left="-426" w:right="-772"/>
        <w:rPr>
          <w:rFonts w:ascii="Arial" w:hAnsi="Arial"/>
        </w:rPr>
      </w:pPr>
      <w:r w:rsidRPr="00F13CFE">
        <w:rPr>
          <w:rFonts w:ascii="Arial" w:hAnsi="Arial"/>
        </w:rPr>
        <w:t>                </w:t>
      </w:r>
    </w:p>
    <w:p w14:paraId="3A40E1EA" w14:textId="77777777" w:rsidR="00F13CFE" w:rsidRPr="00F13CFE" w:rsidRDefault="00F13CFE" w:rsidP="00F13CFE">
      <w:pPr>
        <w:ind w:left="-426" w:right="-772"/>
        <w:rPr>
          <w:rFonts w:ascii="Arial" w:hAnsi="Arial"/>
        </w:rPr>
      </w:pPr>
      <w:r w:rsidRPr="00F13CFE">
        <w:rPr>
          <w:rFonts w:ascii="Arial" w:hAnsi="Arial"/>
        </w:rPr>
        <w:t xml:space="preserve">Held Virtually via Zoom </w:t>
      </w:r>
    </w:p>
    <w:p w14:paraId="6627ABD1" w14:textId="77777777" w:rsidR="00F13CFE" w:rsidRPr="00F13CFE" w:rsidRDefault="00F13CFE" w:rsidP="00F13CFE">
      <w:pPr>
        <w:ind w:left="-426" w:right="-772"/>
        <w:rPr>
          <w:rFonts w:ascii="Arial" w:hAnsi="Arial"/>
        </w:rPr>
      </w:pPr>
    </w:p>
    <w:p w14:paraId="1AF75AA7" w14:textId="77777777" w:rsidR="00F13CFE" w:rsidRPr="00F13CFE" w:rsidRDefault="00F13CFE" w:rsidP="00F13CFE">
      <w:pPr>
        <w:ind w:left="-426" w:right="-772"/>
        <w:rPr>
          <w:rFonts w:ascii="Arial" w:hAnsi="Arial"/>
          <w:b/>
        </w:rPr>
      </w:pPr>
      <w:r w:rsidRPr="00F13CFE">
        <w:rPr>
          <w:rFonts w:ascii="Arial" w:hAnsi="Arial"/>
          <w:b/>
        </w:rPr>
        <w:t>Present</w:t>
      </w:r>
    </w:p>
    <w:p w14:paraId="1E5D7776" w14:textId="3C1CF91B" w:rsidR="00F13CFE" w:rsidRPr="00F13CFE" w:rsidRDefault="0063787A" w:rsidP="00F13CFE">
      <w:pPr>
        <w:ind w:left="-426" w:right="-772"/>
        <w:rPr>
          <w:rFonts w:ascii="Arial" w:hAnsi="Arial"/>
          <w:b/>
        </w:rPr>
      </w:pPr>
      <w:r>
        <w:rPr>
          <w:rFonts w:ascii="Arial" w:hAnsi="Arial"/>
          <w:b/>
        </w:rPr>
        <w:t xml:space="preserve">Cllr Henderson (Chairman), </w:t>
      </w:r>
      <w:r w:rsidR="003F1EE8" w:rsidRPr="00DF18C7">
        <w:rPr>
          <w:rFonts w:ascii="Arial" w:hAnsi="Arial"/>
          <w:b/>
        </w:rPr>
        <w:t xml:space="preserve">Cllr </w:t>
      </w:r>
      <w:r w:rsidR="003F1EE8" w:rsidRPr="003F1EE8">
        <w:rPr>
          <w:rFonts w:ascii="Arial" w:hAnsi="Arial"/>
          <w:b/>
        </w:rPr>
        <w:t>Rees</w:t>
      </w:r>
      <w:r w:rsidR="003F1EE8">
        <w:rPr>
          <w:rFonts w:ascii="Arial" w:hAnsi="Arial"/>
          <w:b/>
        </w:rPr>
        <w:t xml:space="preserve"> (Vice Chairman)</w:t>
      </w:r>
      <w:r w:rsidR="003F1EE8" w:rsidRPr="003F1EE8">
        <w:rPr>
          <w:rFonts w:ascii="Arial" w:hAnsi="Arial"/>
          <w:b/>
        </w:rPr>
        <w:t xml:space="preserve">, </w:t>
      </w:r>
      <w:r w:rsidR="00F13CFE" w:rsidRPr="003F1EE8">
        <w:rPr>
          <w:rFonts w:ascii="Arial" w:hAnsi="Arial"/>
          <w:b/>
        </w:rPr>
        <w:t>Cllr Mace</w:t>
      </w:r>
      <w:r w:rsidR="003F1EE8">
        <w:rPr>
          <w:rFonts w:ascii="Arial" w:hAnsi="Arial"/>
          <w:b/>
        </w:rPr>
        <w:t xml:space="preserve">, </w:t>
      </w:r>
      <w:r w:rsidR="00DF18C7" w:rsidRPr="003F1EE8">
        <w:rPr>
          <w:rFonts w:ascii="Arial" w:hAnsi="Arial"/>
          <w:b/>
        </w:rPr>
        <w:t>Cllr</w:t>
      </w:r>
      <w:r w:rsidR="00DF18C7">
        <w:rPr>
          <w:rFonts w:ascii="Arial" w:hAnsi="Arial"/>
          <w:b/>
        </w:rPr>
        <w:t xml:space="preserve"> Manley</w:t>
      </w:r>
      <w:proofErr w:type="gramStart"/>
      <w:r w:rsidR="00DF18C7">
        <w:rPr>
          <w:rFonts w:ascii="Arial" w:hAnsi="Arial"/>
          <w:b/>
        </w:rPr>
        <w:t xml:space="preserve">, </w:t>
      </w:r>
      <w:r w:rsidR="003A41B3">
        <w:rPr>
          <w:rFonts w:ascii="Arial" w:hAnsi="Arial"/>
          <w:b/>
        </w:rPr>
        <w:t xml:space="preserve"> Cllr</w:t>
      </w:r>
      <w:proofErr w:type="gramEnd"/>
      <w:r w:rsidR="003A41B3">
        <w:rPr>
          <w:rFonts w:ascii="Arial" w:hAnsi="Arial"/>
          <w:b/>
        </w:rPr>
        <w:t xml:space="preserve"> Child</w:t>
      </w:r>
    </w:p>
    <w:p w14:paraId="02BCA597" w14:textId="77777777" w:rsidR="00F13CFE" w:rsidRPr="00F13CFE" w:rsidRDefault="00F13CFE" w:rsidP="00F13CFE">
      <w:pPr>
        <w:ind w:left="-426" w:right="-772"/>
        <w:rPr>
          <w:rFonts w:ascii="Arial" w:hAnsi="Arial"/>
          <w:b/>
        </w:rPr>
      </w:pPr>
      <w:r w:rsidRPr="00F13CFE">
        <w:rPr>
          <w:rFonts w:ascii="Arial" w:hAnsi="Arial"/>
          <w:b/>
        </w:rPr>
        <w:tab/>
      </w:r>
      <w:r w:rsidRPr="00F13CFE">
        <w:rPr>
          <w:rFonts w:ascii="Arial" w:hAnsi="Arial"/>
          <w:b/>
        </w:rPr>
        <w:tab/>
      </w:r>
      <w:r w:rsidRPr="00F13CFE">
        <w:rPr>
          <w:rFonts w:ascii="Arial" w:hAnsi="Arial"/>
          <w:b/>
        </w:rPr>
        <w:tab/>
      </w:r>
      <w:r w:rsidRPr="00F13CFE">
        <w:rPr>
          <w:rFonts w:ascii="Arial" w:hAnsi="Arial"/>
          <w:b/>
        </w:rPr>
        <w:tab/>
      </w:r>
      <w:r w:rsidRPr="00F13CFE">
        <w:rPr>
          <w:rFonts w:ascii="Arial" w:hAnsi="Arial"/>
          <w:b/>
        </w:rPr>
        <w:tab/>
      </w:r>
      <w:r w:rsidRPr="00F13CFE">
        <w:rPr>
          <w:rFonts w:ascii="Arial" w:hAnsi="Arial"/>
          <w:b/>
        </w:rPr>
        <w:tab/>
      </w:r>
      <w:r w:rsidRPr="00F13CFE">
        <w:rPr>
          <w:rFonts w:ascii="Arial" w:hAnsi="Arial"/>
          <w:b/>
        </w:rPr>
        <w:tab/>
      </w:r>
      <w:r w:rsidRPr="00F13CFE">
        <w:rPr>
          <w:rFonts w:ascii="Arial" w:hAnsi="Arial"/>
          <w:b/>
        </w:rPr>
        <w:tab/>
      </w:r>
      <w:r w:rsidRPr="00F13CFE">
        <w:rPr>
          <w:rFonts w:ascii="Arial" w:hAnsi="Arial"/>
          <w:b/>
        </w:rPr>
        <w:tab/>
      </w:r>
    </w:p>
    <w:p w14:paraId="1A293C6B" w14:textId="77777777" w:rsidR="00F13CFE" w:rsidRPr="00F13CFE" w:rsidRDefault="00F13CFE" w:rsidP="00F13CFE">
      <w:pPr>
        <w:ind w:left="-426" w:right="-772"/>
        <w:rPr>
          <w:rFonts w:ascii="Arial" w:hAnsi="Arial"/>
          <w:b/>
        </w:rPr>
      </w:pPr>
      <w:r w:rsidRPr="00F13CFE">
        <w:rPr>
          <w:rFonts w:ascii="Arial" w:hAnsi="Arial"/>
          <w:b/>
        </w:rPr>
        <w:t>Also present:</w:t>
      </w:r>
      <w:r w:rsidRPr="00F13CFE">
        <w:rPr>
          <w:rFonts w:ascii="Arial" w:hAnsi="Arial"/>
          <w:b/>
        </w:rPr>
        <w:tab/>
        <w:t xml:space="preserve">D Cllr Illingworth, C Cllr Cooke, </w:t>
      </w:r>
      <w:proofErr w:type="gramStart"/>
      <w:r w:rsidRPr="00F13CFE">
        <w:rPr>
          <w:rFonts w:ascii="Arial" w:hAnsi="Arial"/>
          <w:b/>
        </w:rPr>
        <w:t>D</w:t>
      </w:r>
      <w:proofErr w:type="gramEnd"/>
      <w:r w:rsidRPr="00F13CFE">
        <w:rPr>
          <w:rFonts w:ascii="Arial" w:hAnsi="Arial"/>
          <w:b/>
        </w:rPr>
        <w:t xml:space="preserve"> Cllr Hales</w:t>
      </w:r>
    </w:p>
    <w:p w14:paraId="3AFF8EF2" w14:textId="77777777" w:rsidR="00F13CFE" w:rsidRPr="00F13CFE" w:rsidRDefault="00F13CFE" w:rsidP="00F13CFE">
      <w:pPr>
        <w:ind w:left="-426" w:right="-772"/>
        <w:rPr>
          <w:rFonts w:ascii="Arial" w:hAnsi="Arial"/>
        </w:rPr>
      </w:pPr>
      <w:r w:rsidRPr="00F13CFE">
        <w:rPr>
          <w:rFonts w:ascii="Arial" w:hAnsi="Arial"/>
        </w:rPr>
        <w:t>                                                               </w:t>
      </w:r>
    </w:p>
    <w:p w14:paraId="791B9B9F" w14:textId="77777777" w:rsidR="00F13CFE" w:rsidRPr="00F13CFE" w:rsidRDefault="00F13CFE" w:rsidP="00F13CFE">
      <w:pPr>
        <w:ind w:left="-426" w:right="-772"/>
        <w:rPr>
          <w:rFonts w:ascii="Arial" w:hAnsi="Arial"/>
        </w:rPr>
      </w:pPr>
      <w:r w:rsidRPr="00F13CFE">
        <w:rPr>
          <w:rFonts w:ascii="Arial" w:hAnsi="Arial"/>
        </w:rPr>
        <w:t>1.   </w:t>
      </w:r>
      <w:r w:rsidRPr="00F13CFE">
        <w:rPr>
          <w:rFonts w:ascii="Arial" w:hAnsi="Arial"/>
          <w:b/>
        </w:rPr>
        <w:t>Apologies </w:t>
      </w:r>
      <w:proofErr w:type="gramStart"/>
      <w:r w:rsidRPr="00F13CFE">
        <w:rPr>
          <w:rFonts w:ascii="Arial" w:hAnsi="Arial"/>
        </w:rPr>
        <w:t xml:space="preserve">– </w:t>
      </w:r>
      <w:r>
        <w:rPr>
          <w:rFonts w:ascii="Arial" w:hAnsi="Arial"/>
        </w:rPr>
        <w:t xml:space="preserve"> Cllr</w:t>
      </w:r>
      <w:proofErr w:type="gramEnd"/>
      <w:r>
        <w:rPr>
          <w:rFonts w:ascii="Arial" w:hAnsi="Arial"/>
        </w:rPr>
        <w:t xml:space="preserve"> Ludlow, Cllr Shales</w:t>
      </w:r>
      <w:r w:rsidR="00DF18C7">
        <w:rPr>
          <w:rFonts w:ascii="Arial" w:hAnsi="Arial"/>
        </w:rPr>
        <w:t xml:space="preserve">, </w:t>
      </w:r>
    </w:p>
    <w:p w14:paraId="332E2E6E" w14:textId="7367DD0D" w:rsidR="00F13CFE" w:rsidRDefault="00F13CFE" w:rsidP="00F13CFE">
      <w:pPr>
        <w:ind w:left="-426" w:right="-772"/>
        <w:rPr>
          <w:rFonts w:ascii="Arial" w:hAnsi="Arial"/>
        </w:rPr>
      </w:pPr>
      <w:r w:rsidRPr="00F13CFE">
        <w:rPr>
          <w:rFonts w:ascii="Arial" w:hAnsi="Arial"/>
        </w:rPr>
        <w:t>               </w:t>
      </w:r>
      <w:r w:rsidRPr="00F13CFE">
        <w:rPr>
          <w:rFonts w:ascii="Arial" w:hAnsi="Arial"/>
        </w:rPr>
        <w:br/>
        <w:t>2.   </w:t>
      </w:r>
      <w:r w:rsidRPr="00F13CFE">
        <w:rPr>
          <w:rFonts w:ascii="Arial" w:hAnsi="Arial"/>
          <w:b/>
        </w:rPr>
        <w:t xml:space="preserve">Declarations of Interest </w:t>
      </w:r>
      <w:r w:rsidR="00C52378">
        <w:rPr>
          <w:rFonts w:ascii="Arial" w:hAnsi="Arial"/>
        </w:rPr>
        <w:t>– Cllr Mace declared a personal interest in item 8.2</w:t>
      </w:r>
      <w:r w:rsidRPr="00F13CFE">
        <w:rPr>
          <w:rFonts w:ascii="Arial" w:hAnsi="Arial"/>
        </w:rPr>
        <w:t>            </w:t>
      </w:r>
    </w:p>
    <w:p w14:paraId="0DB7FB9E" w14:textId="77777777" w:rsidR="00F13CFE" w:rsidRPr="00F13CFE" w:rsidRDefault="00F13CFE" w:rsidP="00F13CFE">
      <w:pPr>
        <w:ind w:left="-426" w:right="-772"/>
        <w:rPr>
          <w:rFonts w:ascii="Arial" w:hAnsi="Arial"/>
        </w:rPr>
      </w:pPr>
      <w:r w:rsidRPr="00F13CFE">
        <w:rPr>
          <w:rFonts w:ascii="Arial" w:hAnsi="Arial"/>
        </w:rPr>
        <w:br/>
        <w:t>3</w:t>
      </w:r>
      <w:r w:rsidRPr="00F13CFE">
        <w:rPr>
          <w:rFonts w:ascii="Arial" w:hAnsi="Arial"/>
          <w:b/>
        </w:rPr>
        <w:t>.   Dispensations</w:t>
      </w:r>
      <w:r w:rsidR="00DF18C7">
        <w:rPr>
          <w:rFonts w:ascii="Arial" w:hAnsi="Arial"/>
        </w:rPr>
        <w:t xml:space="preserve"> – N</w:t>
      </w:r>
      <w:r w:rsidRPr="00F13CFE">
        <w:rPr>
          <w:rFonts w:ascii="Arial" w:hAnsi="Arial"/>
        </w:rPr>
        <w:t>o requests received</w:t>
      </w:r>
    </w:p>
    <w:p w14:paraId="51E9E96E" w14:textId="77E4262F" w:rsidR="0063787A" w:rsidRDefault="00F13CFE" w:rsidP="00F13CFE">
      <w:pPr>
        <w:ind w:left="-426" w:right="-772"/>
        <w:rPr>
          <w:rFonts w:ascii="Arial" w:hAnsi="Arial"/>
        </w:rPr>
      </w:pPr>
      <w:r w:rsidRPr="00F13CFE">
        <w:rPr>
          <w:rFonts w:ascii="Arial" w:hAnsi="Arial"/>
        </w:rPr>
        <w:t>               </w:t>
      </w:r>
      <w:r w:rsidR="001F2182" w:rsidRPr="001F2182">
        <w:rPr>
          <w:rFonts w:ascii="Arial" w:hAnsi="Arial"/>
        </w:rPr>
        <w:br/>
        <w:t>4.   </w:t>
      </w:r>
      <w:r w:rsidR="001F2182" w:rsidRPr="001F2182">
        <w:rPr>
          <w:rFonts w:ascii="Arial" w:hAnsi="Arial"/>
          <w:b/>
        </w:rPr>
        <w:t>Public Participation</w:t>
      </w:r>
      <w:r w:rsidR="001F2182" w:rsidRPr="001F2182">
        <w:rPr>
          <w:rFonts w:ascii="Arial" w:hAnsi="Arial"/>
        </w:rPr>
        <w:t xml:space="preserve"> </w:t>
      </w:r>
      <w:r w:rsidR="00DF18C7">
        <w:rPr>
          <w:rFonts w:ascii="Arial" w:hAnsi="Arial"/>
        </w:rPr>
        <w:t>–</w:t>
      </w:r>
      <w:r>
        <w:rPr>
          <w:rFonts w:ascii="Arial" w:hAnsi="Arial"/>
        </w:rPr>
        <w:t xml:space="preserve"> </w:t>
      </w:r>
      <w:r w:rsidR="0063787A" w:rsidRPr="001F2182">
        <w:rPr>
          <w:rFonts w:ascii="Arial" w:hAnsi="Arial"/>
        </w:rPr>
        <w:t>W20/1428 Replacement dw</w:t>
      </w:r>
      <w:r w:rsidR="0063787A">
        <w:rPr>
          <w:rFonts w:ascii="Arial" w:hAnsi="Arial"/>
        </w:rPr>
        <w:t>elling, garaging and associate landscaping.  The applicant and his architect were present (virtually) to explain that the replacement dwelling was intended to be used as a family home.  He appreciated that there had been objections from other residents on Bakers Lane but stressed it was not part of a wider development plan and that it was less that a 30% increase in footprint.  The design to have a sustainable new home with m</w:t>
      </w:r>
      <w:r w:rsidR="00C7039C">
        <w:rPr>
          <w:rFonts w:ascii="Arial" w:hAnsi="Arial"/>
        </w:rPr>
        <w:t xml:space="preserve">inimal visual public impact </w:t>
      </w:r>
      <w:r w:rsidR="0063787A">
        <w:rPr>
          <w:rFonts w:ascii="Arial" w:hAnsi="Arial"/>
        </w:rPr>
        <w:t>and the proposal was fully in accordance with WDC plans.</w:t>
      </w:r>
    </w:p>
    <w:p w14:paraId="60BFB45B" w14:textId="77777777" w:rsidR="001F2182" w:rsidRPr="001F2182" w:rsidRDefault="001F2182" w:rsidP="001F2182">
      <w:pPr>
        <w:ind w:left="-426" w:right="-772"/>
        <w:rPr>
          <w:rFonts w:ascii="Arial" w:hAnsi="Arial"/>
        </w:rPr>
      </w:pPr>
      <w:r w:rsidRPr="001F2182">
        <w:rPr>
          <w:rFonts w:ascii="Arial" w:hAnsi="Arial"/>
        </w:rPr>
        <w:br/>
        <w:t>5</w:t>
      </w:r>
      <w:r w:rsidRPr="001F2182">
        <w:rPr>
          <w:rFonts w:ascii="Arial" w:hAnsi="Arial"/>
          <w:b/>
        </w:rPr>
        <w:t>.   Minutes</w:t>
      </w:r>
      <w:r w:rsidRPr="001F2182">
        <w:rPr>
          <w:rFonts w:ascii="Arial" w:hAnsi="Arial"/>
        </w:rPr>
        <w:t xml:space="preserve"> </w:t>
      </w:r>
      <w:r w:rsidR="002C0D93">
        <w:rPr>
          <w:rFonts w:ascii="Arial" w:hAnsi="Arial"/>
        </w:rPr>
        <w:t>–</w:t>
      </w:r>
      <w:r w:rsidRPr="001F2182">
        <w:rPr>
          <w:rFonts w:ascii="Arial" w:hAnsi="Arial"/>
        </w:rPr>
        <w:t xml:space="preserve"> </w:t>
      </w:r>
      <w:r w:rsidR="00DF18C7">
        <w:rPr>
          <w:rFonts w:ascii="Arial" w:hAnsi="Arial"/>
        </w:rPr>
        <w:t xml:space="preserve">It was RESOLVED </w:t>
      </w:r>
      <w:r w:rsidRPr="001F2182">
        <w:rPr>
          <w:rFonts w:ascii="Arial" w:hAnsi="Arial"/>
        </w:rPr>
        <w:t>to approve minutes of the Ordinary Meeting of Lapworth Parish Council of 14th September 2020 Meeting</w:t>
      </w:r>
      <w:r w:rsidR="00DF18C7">
        <w:rPr>
          <w:rFonts w:ascii="Arial" w:hAnsi="Arial"/>
        </w:rPr>
        <w:t xml:space="preserve">, to be signed as soon as practicable.  </w:t>
      </w:r>
    </w:p>
    <w:p w14:paraId="3576FA13" w14:textId="77777777" w:rsidR="001F2182" w:rsidRPr="001F2182" w:rsidRDefault="001F2182" w:rsidP="001F2182">
      <w:pPr>
        <w:ind w:left="-426" w:right="-772"/>
        <w:rPr>
          <w:rFonts w:ascii="Arial" w:hAnsi="Arial"/>
        </w:rPr>
      </w:pPr>
      <w:r w:rsidRPr="001F2182">
        <w:rPr>
          <w:rFonts w:ascii="Arial" w:hAnsi="Arial"/>
        </w:rPr>
        <w:br/>
        <w:t>6.   </w:t>
      </w:r>
      <w:r w:rsidRPr="001F2182">
        <w:rPr>
          <w:rFonts w:ascii="Arial" w:hAnsi="Arial"/>
          <w:b/>
        </w:rPr>
        <w:t>Reports for Information </w:t>
      </w:r>
    </w:p>
    <w:p w14:paraId="30647DC6" w14:textId="4F566BFA" w:rsidR="001F2182" w:rsidRDefault="001F2182" w:rsidP="001F2182">
      <w:pPr>
        <w:ind w:left="-426" w:right="-772"/>
        <w:rPr>
          <w:rFonts w:ascii="Arial" w:hAnsi="Arial"/>
          <w:b/>
        </w:rPr>
      </w:pPr>
      <w:r w:rsidRPr="001F2182">
        <w:rPr>
          <w:rFonts w:ascii="Arial" w:hAnsi="Arial"/>
        </w:rPr>
        <w:br/>
        <w:t>6.1.   </w:t>
      </w:r>
      <w:r w:rsidRPr="000B0C35">
        <w:rPr>
          <w:rFonts w:ascii="Arial" w:hAnsi="Arial"/>
          <w:b/>
        </w:rPr>
        <w:t>Warwick District Council </w:t>
      </w:r>
      <w:r w:rsidR="00C7039C">
        <w:rPr>
          <w:rFonts w:ascii="Arial" w:hAnsi="Arial"/>
          <w:b/>
        </w:rPr>
        <w:t>– Cllr Illingworth</w:t>
      </w:r>
    </w:p>
    <w:p w14:paraId="1A39EABA" w14:textId="77777777" w:rsidR="000B0C35" w:rsidRDefault="000B0C35" w:rsidP="001F2182">
      <w:pPr>
        <w:ind w:left="-426" w:right="-772"/>
        <w:rPr>
          <w:rFonts w:ascii="Arial" w:hAnsi="Arial"/>
        </w:rPr>
      </w:pPr>
    </w:p>
    <w:p w14:paraId="3AEE9439" w14:textId="77777777" w:rsidR="000B0C35" w:rsidRDefault="000B0C35" w:rsidP="000B0C35">
      <w:pPr>
        <w:ind w:left="-426" w:right="-772"/>
        <w:rPr>
          <w:rFonts w:ascii="Arial" w:hAnsi="Arial"/>
        </w:rPr>
      </w:pPr>
      <w:r w:rsidRPr="000B0C35">
        <w:rPr>
          <w:rFonts w:ascii="Arial" w:hAnsi="Arial"/>
        </w:rPr>
        <w:t xml:space="preserve">The White Paper on the future reorganisation of the local government is understood to have been delayed until next year. The Districts and Boroughs are beginning consultations and considerations.  Meanwhile the County Council without consulting with the Districts and Boroughs or the public or awaiting the White Paper has put in a submission for a single Unitary Authority.  </w:t>
      </w:r>
    </w:p>
    <w:p w14:paraId="6DB92074" w14:textId="77777777" w:rsidR="00A8247D" w:rsidRPr="000B0C35" w:rsidRDefault="00A8247D" w:rsidP="000B0C35">
      <w:pPr>
        <w:ind w:left="-426" w:right="-772"/>
        <w:rPr>
          <w:rFonts w:ascii="Arial" w:hAnsi="Arial"/>
        </w:rPr>
      </w:pPr>
    </w:p>
    <w:p w14:paraId="721EE27F" w14:textId="77777777" w:rsidR="000B0C35" w:rsidRPr="000B0C35" w:rsidRDefault="000B0C35" w:rsidP="000B0C35">
      <w:pPr>
        <w:ind w:left="-426" w:right="-772"/>
        <w:rPr>
          <w:rFonts w:ascii="Arial" w:hAnsi="Arial"/>
        </w:rPr>
      </w:pPr>
      <w:r w:rsidRPr="000B0C35">
        <w:rPr>
          <w:rFonts w:ascii="Arial" w:hAnsi="Arial"/>
        </w:rPr>
        <w:t>The three stands of Covid-19 activity continue:</w:t>
      </w:r>
    </w:p>
    <w:p w14:paraId="25E412C2" w14:textId="77777777" w:rsidR="000B0C35" w:rsidRPr="000B0C35" w:rsidRDefault="000B0C35" w:rsidP="000B0C35">
      <w:pPr>
        <w:ind w:left="-426" w:right="-772"/>
        <w:rPr>
          <w:rFonts w:ascii="Arial" w:hAnsi="Arial"/>
        </w:rPr>
      </w:pPr>
      <w:r w:rsidRPr="000B0C35">
        <w:rPr>
          <w:rFonts w:ascii="Arial" w:hAnsi="Arial"/>
        </w:rPr>
        <w:t>1.  Helping retail and businesses get back into operation</w:t>
      </w:r>
    </w:p>
    <w:p w14:paraId="39B05041" w14:textId="77777777" w:rsidR="000B0C35" w:rsidRPr="000B0C35" w:rsidRDefault="000B0C35" w:rsidP="000B0C35">
      <w:pPr>
        <w:ind w:left="-426" w:right="-772"/>
        <w:rPr>
          <w:rFonts w:ascii="Arial" w:hAnsi="Arial"/>
        </w:rPr>
      </w:pPr>
      <w:r w:rsidRPr="000B0C35">
        <w:rPr>
          <w:rFonts w:ascii="Arial" w:hAnsi="Arial"/>
        </w:rPr>
        <w:t>2.  Getting used to new ways of working and returning staff to normal duties after redeployments</w:t>
      </w:r>
    </w:p>
    <w:p w14:paraId="3C0394CC" w14:textId="77777777" w:rsidR="000B0C35" w:rsidRPr="000B0C35" w:rsidRDefault="000B0C35" w:rsidP="000B0C35">
      <w:pPr>
        <w:ind w:left="-426" w:right="-772"/>
        <w:rPr>
          <w:rFonts w:ascii="Arial" w:hAnsi="Arial"/>
        </w:rPr>
      </w:pPr>
      <w:r w:rsidRPr="000B0C35">
        <w:rPr>
          <w:rFonts w:ascii="Arial" w:hAnsi="Arial"/>
        </w:rPr>
        <w:t>3.  Planning and preparing should the second wave happen in this area.</w:t>
      </w:r>
    </w:p>
    <w:p w14:paraId="70701F03" w14:textId="77777777" w:rsidR="000B0C35" w:rsidRDefault="000B0C35" w:rsidP="000B0C35">
      <w:pPr>
        <w:ind w:left="-426" w:right="-772"/>
        <w:rPr>
          <w:rFonts w:ascii="Arial" w:hAnsi="Arial"/>
        </w:rPr>
      </w:pPr>
      <w:r w:rsidRPr="000B0C35">
        <w:rPr>
          <w:rFonts w:ascii="Arial" w:hAnsi="Arial"/>
        </w:rPr>
        <w:t>The rationalisation of lots of Project Boards and working parties into half a dozen Programme Advisory Boards has started.  I am on the one dealing with Health and Community Protection.</w:t>
      </w:r>
    </w:p>
    <w:p w14:paraId="1862AC2E" w14:textId="77777777" w:rsidR="00A8247D" w:rsidRPr="000B0C35" w:rsidRDefault="00A8247D" w:rsidP="000B0C35">
      <w:pPr>
        <w:ind w:left="-426" w:right="-772"/>
        <w:rPr>
          <w:rFonts w:ascii="Arial" w:hAnsi="Arial"/>
        </w:rPr>
      </w:pPr>
    </w:p>
    <w:p w14:paraId="1C741E61" w14:textId="3D4372A7" w:rsidR="000B0C35" w:rsidRDefault="00C7039C" w:rsidP="000B0C35">
      <w:pPr>
        <w:ind w:left="-426" w:right="-772"/>
        <w:rPr>
          <w:rFonts w:ascii="Arial" w:hAnsi="Arial"/>
        </w:rPr>
      </w:pPr>
      <w:r>
        <w:rPr>
          <w:rFonts w:ascii="Arial" w:hAnsi="Arial"/>
        </w:rPr>
        <w:t xml:space="preserve">Together with Cllr </w:t>
      </w:r>
      <w:proofErr w:type="spellStart"/>
      <w:r>
        <w:rPr>
          <w:rFonts w:ascii="Arial" w:hAnsi="Arial"/>
        </w:rPr>
        <w:t>Henderon</w:t>
      </w:r>
      <w:proofErr w:type="spellEnd"/>
      <w:r>
        <w:rPr>
          <w:rFonts w:ascii="Arial" w:hAnsi="Arial"/>
        </w:rPr>
        <w:t>, D Cllr Illingworth</w:t>
      </w:r>
      <w:r w:rsidR="00876120">
        <w:rPr>
          <w:rFonts w:ascii="Arial" w:hAnsi="Arial"/>
        </w:rPr>
        <w:t xml:space="preserve"> had </w:t>
      </w:r>
      <w:r w:rsidR="00A6014A">
        <w:rPr>
          <w:rFonts w:ascii="Arial" w:hAnsi="Arial"/>
        </w:rPr>
        <w:t>participated</w:t>
      </w:r>
      <w:r w:rsidR="00876120">
        <w:rPr>
          <w:rFonts w:ascii="Arial" w:hAnsi="Arial"/>
        </w:rPr>
        <w:t xml:space="preserve"> in </w:t>
      </w:r>
      <w:r w:rsidR="000B0C35" w:rsidRPr="000B0C35">
        <w:rPr>
          <w:rFonts w:ascii="Arial" w:hAnsi="Arial"/>
        </w:rPr>
        <w:t xml:space="preserve">a Zoom meeting with a number of residents of Bakers Lane concerned with the complex planning issues in their area.  </w:t>
      </w:r>
      <w:r w:rsidR="00876120">
        <w:rPr>
          <w:rFonts w:ascii="Arial" w:hAnsi="Arial"/>
        </w:rPr>
        <w:t xml:space="preserve">Their concerns had been reported </w:t>
      </w:r>
      <w:r w:rsidR="000B0C35" w:rsidRPr="000B0C35">
        <w:rPr>
          <w:rFonts w:ascii="Arial" w:hAnsi="Arial"/>
        </w:rPr>
        <w:t xml:space="preserve">to the officers and a meeting will be arranged with representatives of the residents and relevant officers.  </w:t>
      </w:r>
    </w:p>
    <w:p w14:paraId="2DBE3586" w14:textId="77777777" w:rsidR="00A8247D" w:rsidRPr="000B0C35" w:rsidRDefault="00A8247D" w:rsidP="000B0C35">
      <w:pPr>
        <w:ind w:left="-426" w:right="-772"/>
        <w:rPr>
          <w:rFonts w:ascii="Arial" w:hAnsi="Arial"/>
        </w:rPr>
      </w:pPr>
    </w:p>
    <w:p w14:paraId="751817B0" w14:textId="77777777" w:rsidR="000B0C35" w:rsidRDefault="000B0C35" w:rsidP="000B0C35">
      <w:pPr>
        <w:ind w:left="-426" w:right="-772"/>
        <w:rPr>
          <w:rFonts w:ascii="Arial" w:hAnsi="Arial"/>
        </w:rPr>
      </w:pPr>
      <w:r w:rsidRPr="000B0C35">
        <w:rPr>
          <w:rFonts w:ascii="Arial" w:hAnsi="Arial"/>
        </w:rPr>
        <w:lastRenderedPageBreak/>
        <w:t>The Government consultation on the Planning White Paper proposing a rehash of the whole planning system supposedly speeding it up and bringing it into the 21</w:t>
      </w:r>
      <w:r w:rsidRPr="000B0C35">
        <w:rPr>
          <w:rFonts w:ascii="Arial" w:hAnsi="Arial"/>
          <w:vertAlign w:val="superscript"/>
        </w:rPr>
        <w:t>st</w:t>
      </w:r>
      <w:r w:rsidRPr="000B0C35">
        <w:rPr>
          <w:rFonts w:ascii="Arial" w:hAnsi="Arial"/>
        </w:rPr>
        <w:t xml:space="preserve"> Century is still open until 29</w:t>
      </w:r>
      <w:r w:rsidRPr="000B0C35">
        <w:rPr>
          <w:rFonts w:ascii="Arial" w:hAnsi="Arial"/>
          <w:vertAlign w:val="superscript"/>
        </w:rPr>
        <w:t>th</w:t>
      </w:r>
      <w:r w:rsidRPr="000B0C35">
        <w:rPr>
          <w:rFonts w:ascii="Arial" w:hAnsi="Arial"/>
        </w:rPr>
        <w:t xml:space="preserve"> October.  The devil is no doubt in the detail and some aspects are a real cause for concern.  Neighbourhood Plans remain part of the system but unless these are revised as well it is not clear how the two will work together.</w:t>
      </w:r>
    </w:p>
    <w:p w14:paraId="3851BC1D" w14:textId="77777777" w:rsidR="00A8247D" w:rsidRPr="000B0C35" w:rsidRDefault="00A8247D" w:rsidP="000B0C35">
      <w:pPr>
        <w:ind w:left="-426" w:right="-772"/>
        <w:rPr>
          <w:rFonts w:ascii="Arial" w:hAnsi="Arial"/>
        </w:rPr>
      </w:pPr>
    </w:p>
    <w:p w14:paraId="32AA8412" w14:textId="77777777" w:rsidR="000B0C35" w:rsidRPr="000B0C35" w:rsidRDefault="000B0C35" w:rsidP="000B0C35">
      <w:pPr>
        <w:ind w:left="-426" w:right="-772"/>
        <w:rPr>
          <w:rFonts w:ascii="Arial" w:hAnsi="Arial"/>
        </w:rPr>
      </w:pPr>
      <w:r w:rsidRPr="000B0C35">
        <w:rPr>
          <w:rFonts w:ascii="Arial" w:hAnsi="Arial"/>
        </w:rPr>
        <w:t xml:space="preserve">At Senior officer level in WDC Dave Barber has moved to a new role dealing with Climate change and all its aspects and he has been replaced by Philip Clarke as Head of Development Services.  </w:t>
      </w:r>
    </w:p>
    <w:p w14:paraId="529970B8" w14:textId="77777777" w:rsidR="000B0C35" w:rsidRDefault="000B0C35" w:rsidP="001F2182">
      <w:pPr>
        <w:ind w:left="-426" w:right="-772"/>
        <w:rPr>
          <w:rFonts w:ascii="Arial" w:hAnsi="Arial"/>
        </w:rPr>
      </w:pPr>
    </w:p>
    <w:p w14:paraId="638615F0" w14:textId="77777777" w:rsidR="000B0C35" w:rsidRPr="001F2182" w:rsidRDefault="000B0C35" w:rsidP="001F2182">
      <w:pPr>
        <w:ind w:left="-426" w:right="-772"/>
        <w:rPr>
          <w:rFonts w:ascii="Arial" w:hAnsi="Arial"/>
        </w:rPr>
      </w:pPr>
    </w:p>
    <w:p w14:paraId="2A0482E3" w14:textId="77777777" w:rsidR="001F2182" w:rsidRDefault="001F2182" w:rsidP="001F2182">
      <w:pPr>
        <w:ind w:left="-426" w:right="-772"/>
        <w:rPr>
          <w:rFonts w:ascii="Arial" w:hAnsi="Arial"/>
        </w:rPr>
      </w:pPr>
      <w:r w:rsidRPr="001F2182">
        <w:rPr>
          <w:rFonts w:ascii="Arial" w:hAnsi="Arial"/>
        </w:rPr>
        <w:t>6.2.   </w:t>
      </w:r>
      <w:r w:rsidRPr="000B0C35">
        <w:rPr>
          <w:rFonts w:ascii="Arial" w:hAnsi="Arial"/>
          <w:b/>
        </w:rPr>
        <w:t>Warwickshire County Council </w:t>
      </w:r>
    </w:p>
    <w:p w14:paraId="44F8038C" w14:textId="77777777" w:rsidR="00AE281C" w:rsidRPr="00AE281C" w:rsidRDefault="00AE281C" w:rsidP="00AE281C">
      <w:pPr>
        <w:ind w:left="-426" w:right="-772"/>
        <w:rPr>
          <w:rFonts w:ascii="Arial" w:hAnsi="Arial"/>
          <w:lang w:val="en-US"/>
        </w:rPr>
      </w:pPr>
      <w:r w:rsidRPr="00AE281C">
        <w:rPr>
          <w:rFonts w:ascii="Arial" w:hAnsi="Arial"/>
          <w:lang w:val="en-US"/>
        </w:rPr>
        <w:t xml:space="preserve">County Council meeting agrees call for early unitary review </w:t>
      </w:r>
    </w:p>
    <w:p w14:paraId="79ACE3E7" w14:textId="77777777" w:rsidR="00AE281C" w:rsidRDefault="00AE281C" w:rsidP="00AE281C">
      <w:pPr>
        <w:ind w:left="-426" w:right="-772"/>
        <w:rPr>
          <w:rFonts w:ascii="Arial" w:hAnsi="Arial"/>
          <w:lang w:val="en-US"/>
        </w:rPr>
      </w:pPr>
      <w:r w:rsidRPr="00AE281C">
        <w:rPr>
          <w:rFonts w:ascii="Arial" w:hAnsi="Arial"/>
          <w:lang w:val="en-US"/>
        </w:rPr>
        <w:t xml:space="preserve">At the County Council Meeting on September 22nd it was agreed following a long debate that the Council would write to the Secretary of State Robert </w:t>
      </w:r>
      <w:proofErr w:type="spellStart"/>
      <w:r w:rsidRPr="00AE281C">
        <w:rPr>
          <w:rFonts w:ascii="Arial" w:hAnsi="Arial"/>
          <w:lang w:val="en-US"/>
        </w:rPr>
        <w:t>Jenrick</w:t>
      </w:r>
      <w:proofErr w:type="spellEnd"/>
      <w:r w:rsidRPr="00AE281C">
        <w:rPr>
          <w:rFonts w:ascii="Arial" w:hAnsi="Arial"/>
          <w:lang w:val="en-US"/>
        </w:rPr>
        <w:t xml:space="preserve"> asking for Warwickshire’s plans for a single County wide unitary authority be considered early on in the local government review. A number of amendments were moved and one calling for the scheme for separate North &amp; South </w:t>
      </w:r>
      <w:proofErr w:type="spellStart"/>
      <w:r w:rsidRPr="00AE281C">
        <w:rPr>
          <w:rFonts w:ascii="Arial" w:hAnsi="Arial"/>
          <w:lang w:val="en-US"/>
        </w:rPr>
        <w:t>unitaries</w:t>
      </w:r>
      <w:proofErr w:type="spellEnd"/>
      <w:r w:rsidRPr="00AE281C">
        <w:rPr>
          <w:rFonts w:ascii="Arial" w:hAnsi="Arial"/>
          <w:lang w:val="en-US"/>
        </w:rPr>
        <w:t xml:space="preserve"> as championed by the District &amp; Borough councils to also be sent to the Secretary of State and this was added to the motion and agreed. </w:t>
      </w:r>
    </w:p>
    <w:p w14:paraId="2B29C667" w14:textId="77777777" w:rsidR="00300F5E" w:rsidRPr="00AE281C" w:rsidRDefault="00300F5E" w:rsidP="00AE281C">
      <w:pPr>
        <w:ind w:left="-426" w:right="-772"/>
        <w:rPr>
          <w:rFonts w:ascii="Arial" w:hAnsi="Arial"/>
          <w:lang w:val="en-US"/>
        </w:rPr>
      </w:pPr>
    </w:p>
    <w:p w14:paraId="0A85752A" w14:textId="77777777" w:rsidR="00AE281C" w:rsidRPr="00AE281C" w:rsidRDefault="00AE281C" w:rsidP="00AE281C">
      <w:pPr>
        <w:ind w:left="-426" w:right="-772"/>
        <w:rPr>
          <w:rFonts w:ascii="Arial" w:hAnsi="Arial"/>
          <w:lang w:val="en-US"/>
        </w:rPr>
      </w:pPr>
    </w:p>
    <w:p w14:paraId="431EA681" w14:textId="77777777" w:rsidR="00AE281C" w:rsidRPr="00AE281C" w:rsidRDefault="00AE281C" w:rsidP="00AE281C">
      <w:pPr>
        <w:ind w:left="-426" w:right="-772"/>
        <w:rPr>
          <w:rFonts w:ascii="Arial" w:hAnsi="Arial"/>
          <w:lang w:val="en-US"/>
        </w:rPr>
      </w:pPr>
      <w:r w:rsidRPr="00AE281C">
        <w:rPr>
          <w:rFonts w:ascii="Arial" w:hAnsi="Arial"/>
          <w:lang w:val="en-US"/>
        </w:rPr>
        <w:t xml:space="preserve">Coventry and Warwickshire set to introduce Integrated Care Records </w:t>
      </w:r>
    </w:p>
    <w:p w14:paraId="09E67A02" w14:textId="77777777" w:rsidR="00AE281C" w:rsidRDefault="00AE281C" w:rsidP="00AE281C">
      <w:pPr>
        <w:ind w:left="-426" w:right="-772"/>
        <w:rPr>
          <w:rFonts w:ascii="Arial" w:hAnsi="Arial"/>
          <w:lang w:val="en-US"/>
        </w:rPr>
      </w:pPr>
      <w:r w:rsidRPr="00AE281C">
        <w:rPr>
          <w:rFonts w:ascii="Arial" w:hAnsi="Arial"/>
          <w:lang w:val="en-US"/>
        </w:rPr>
        <w:t xml:space="preserve">It will mean a doctor in a hospital, or a paramedic who attends a 999 call will be able to access the same crucial information as a GP, such as details of allergies and current medications, bringing potentially life-saving benefits. </w:t>
      </w:r>
    </w:p>
    <w:p w14:paraId="5261040C" w14:textId="77777777" w:rsidR="00876120" w:rsidRDefault="00876120" w:rsidP="00AE281C">
      <w:pPr>
        <w:ind w:left="-426" w:right="-772"/>
        <w:rPr>
          <w:rFonts w:ascii="Arial" w:hAnsi="Arial"/>
          <w:lang w:val="en-US"/>
        </w:rPr>
      </w:pPr>
    </w:p>
    <w:p w14:paraId="538E405E" w14:textId="6EE522D0" w:rsidR="00AE281C" w:rsidRDefault="00AE281C" w:rsidP="00AE281C">
      <w:pPr>
        <w:ind w:left="-426" w:right="-772"/>
        <w:rPr>
          <w:rFonts w:ascii="Arial" w:hAnsi="Arial"/>
          <w:lang w:val="en-US"/>
        </w:rPr>
      </w:pPr>
      <w:proofErr w:type="gramStart"/>
      <w:r w:rsidRPr="00AE281C">
        <w:rPr>
          <w:rFonts w:ascii="Arial" w:hAnsi="Arial"/>
          <w:lang w:val="en-US"/>
        </w:rPr>
        <w:t>Great news for cycling in Warwickshire as Warwick confirmed as host for Bi</w:t>
      </w:r>
      <w:r>
        <w:rPr>
          <w:rFonts w:ascii="Arial" w:hAnsi="Arial"/>
          <w:lang w:val="en-US"/>
        </w:rPr>
        <w:t>rmingham 2022 cycling road race.</w:t>
      </w:r>
      <w:proofErr w:type="gramEnd"/>
      <w:r>
        <w:rPr>
          <w:rFonts w:ascii="Arial" w:hAnsi="Arial"/>
          <w:lang w:val="en-US"/>
        </w:rPr>
        <w:t xml:space="preserve"> </w:t>
      </w:r>
      <w:r w:rsidRPr="00AE281C">
        <w:rPr>
          <w:rFonts w:ascii="Arial" w:hAnsi="Arial"/>
          <w:lang w:val="en-US"/>
        </w:rPr>
        <w:t xml:space="preserve">The historic St Nicholas Park will host the start and finish of the cycling Road Race event at the Birmingham 2022 Commonwealth Games, offering spectators in Warwick the opportunity to see world-class sport on their doorsteps. </w:t>
      </w:r>
    </w:p>
    <w:p w14:paraId="08418345" w14:textId="77777777" w:rsidR="00AE281C" w:rsidRPr="00AE281C" w:rsidRDefault="00AE281C" w:rsidP="00AE281C">
      <w:pPr>
        <w:ind w:left="-426" w:right="-772"/>
        <w:rPr>
          <w:rFonts w:ascii="Arial" w:hAnsi="Arial"/>
          <w:lang w:val="en-US"/>
        </w:rPr>
      </w:pPr>
    </w:p>
    <w:p w14:paraId="13482F04" w14:textId="77777777" w:rsidR="00AE281C" w:rsidRDefault="00AE281C" w:rsidP="00AE281C">
      <w:pPr>
        <w:ind w:left="-426" w:right="-772"/>
        <w:rPr>
          <w:rFonts w:ascii="Arial" w:hAnsi="Arial"/>
          <w:lang w:val="en-US"/>
        </w:rPr>
      </w:pPr>
      <w:r w:rsidRPr="00AE281C">
        <w:rPr>
          <w:rFonts w:ascii="Arial" w:hAnsi="Arial"/>
          <w:lang w:val="en-US"/>
        </w:rPr>
        <w:t xml:space="preserve">Approximately 160 cyclists from across the Commonwealth will take part in the two Road Race events held at St Nicholas Park. Situated in Warwick town </w:t>
      </w:r>
      <w:proofErr w:type="spellStart"/>
      <w:r w:rsidRPr="00AE281C">
        <w:rPr>
          <w:rFonts w:ascii="Arial" w:hAnsi="Arial"/>
          <w:lang w:val="en-US"/>
        </w:rPr>
        <w:t>centre</w:t>
      </w:r>
      <w:proofErr w:type="spellEnd"/>
      <w:r w:rsidRPr="00AE281C">
        <w:rPr>
          <w:rFonts w:ascii="Arial" w:hAnsi="Arial"/>
          <w:lang w:val="en-US"/>
        </w:rPr>
        <w:t xml:space="preserve">, set in 64 acres of stunning landscape, and with views of the world-famous Warwick Castle, the popular park will provide a picturesque backdrop for the event. </w:t>
      </w:r>
    </w:p>
    <w:p w14:paraId="5455B134" w14:textId="77777777" w:rsidR="00AE281C" w:rsidRPr="00AE281C" w:rsidRDefault="00AE281C" w:rsidP="00AE281C">
      <w:pPr>
        <w:ind w:left="-426" w:right="-772"/>
        <w:rPr>
          <w:rFonts w:ascii="Arial" w:hAnsi="Arial"/>
          <w:lang w:val="en-US"/>
        </w:rPr>
      </w:pPr>
    </w:p>
    <w:p w14:paraId="53407043" w14:textId="77777777" w:rsidR="00AE281C" w:rsidRPr="00AE281C" w:rsidRDefault="00AE281C" w:rsidP="00AE281C">
      <w:pPr>
        <w:ind w:left="-426" w:right="-772"/>
        <w:rPr>
          <w:rFonts w:ascii="Arial" w:hAnsi="Arial"/>
          <w:lang w:val="en-US"/>
        </w:rPr>
      </w:pPr>
      <w:r w:rsidRPr="00AE281C">
        <w:rPr>
          <w:rFonts w:ascii="Arial" w:hAnsi="Arial"/>
          <w:lang w:val="en-US"/>
        </w:rPr>
        <w:t xml:space="preserve">Spectators will be able to line the route of the Road Race, giving local people and visitors a fabulous opportunity to view the drama of the races as they unfold. </w:t>
      </w:r>
    </w:p>
    <w:p w14:paraId="3D9D50C5" w14:textId="77777777" w:rsidR="001F2182" w:rsidRDefault="001F2182" w:rsidP="001F2182">
      <w:pPr>
        <w:ind w:left="-426" w:right="-772"/>
        <w:rPr>
          <w:rFonts w:ascii="Arial" w:hAnsi="Arial"/>
          <w:b/>
        </w:rPr>
      </w:pPr>
      <w:r w:rsidRPr="001F2182">
        <w:rPr>
          <w:rFonts w:ascii="Arial" w:hAnsi="Arial"/>
        </w:rPr>
        <w:br/>
      </w:r>
      <w:proofErr w:type="gramStart"/>
      <w:r w:rsidRPr="001F2182">
        <w:rPr>
          <w:rFonts w:ascii="Arial" w:hAnsi="Arial"/>
        </w:rPr>
        <w:t>7.   </w:t>
      </w:r>
      <w:r w:rsidRPr="001F2182">
        <w:rPr>
          <w:rFonts w:ascii="Arial" w:hAnsi="Arial"/>
          <w:b/>
        </w:rPr>
        <w:t>Correspondence</w:t>
      </w:r>
      <w:proofErr w:type="gramEnd"/>
      <w:r w:rsidRPr="001F2182">
        <w:rPr>
          <w:rFonts w:ascii="Arial" w:hAnsi="Arial"/>
          <w:b/>
        </w:rPr>
        <w:t xml:space="preserve"> and Publications Received for Information/Consultation </w:t>
      </w:r>
    </w:p>
    <w:p w14:paraId="6163F463" w14:textId="77777777" w:rsidR="005A7072" w:rsidRPr="001F2182" w:rsidRDefault="005A7072" w:rsidP="001F2182">
      <w:pPr>
        <w:ind w:left="-426" w:right="-772"/>
        <w:rPr>
          <w:rFonts w:ascii="Arial" w:hAnsi="Arial"/>
          <w:b/>
        </w:rPr>
      </w:pPr>
    </w:p>
    <w:p w14:paraId="57306B5C" w14:textId="77777777" w:rsidR="001F2182" w:rsidRDefault="001F2182" w:rsidP="001F2182">
      <w:pPr>
        <w:ind w:left="-426" w:right="-772"/>
        <w:rPr>
          <w:rFonts w:ascii="Arial" w:hAnsi="Arial"/>
        </w:rPr>
      </w:pPr>
      <w:r w:rsidRPr="001F2182">
        <w:rPr>
          <w:rFonts w:ascii="Arial" w:hAnsi="Arial"/>
        </w:rPr>
        <w:t>7.1.   </w:t>
      </w:r>
      <w:r w:rsidRPr="005A7072">
        <w:rPr>
          <w:rFonts w:ascii="Arial" w:hAnsi="Arial"/>
          <w:b/>
        </w:rPr>
        <w:t>Warwickshire Unitary Authorities report </w:t>
      </w:r>
    </w:p>
    <w:p w14:paraId="08D67BE2" w14:textId="2788C6C7" w:rsidR="00F56C17" w:rsidRDefault="005A7072" w:rsidP="001F2182">
      <w:pPr>
        <w:ind w:left="-426" w:right="-772"/>
        <w:rPr>
          <w:rFonts w:ascii="Arial" w:hAnsi="Arial"/>
        </w:rPr>
      </w:pPr>
      <w:r>
        <w:rPr>
          <w:rFonts w:ascii="Arial" w:hAnsi="Arial"/>
        </w:rPr>
        <w:t>Different approaches being taken by WCC and WDC, early in process as White Paper not to be published until Spring 2021 at earliest.  WDC intends to consult with Parishes via WALC, WCC not on list to be considered for unitary authority status in first tranche.</w:t>
      </w:r>
    </w:p>
    <w:p w14:paraId="640B7B5F" w14:textId="77777777" w:rsidR="005A7072" w:rsidRPr="001F2182" w:rsidRDefault="005A7072" w:rsidP="001F2182">
      <w:pPr>
        <w:ind w:left="-426" w:right="-772"/>
        <w:rPr>
          <w:rFonts w:ascii="Arial" w:hAnsi="Arial"/>
        </w:rPr>
      </w:pPr>
    </w:p>
    <w:p w14:paraId="7793816F" w14:textId="5CDB70BA" w:rsidR="001F2182" w:rsidRPr="005A7072" w:rsidRDefault="001F2182" w:rsidP="001F2182">
      <w:pPr>
        <w:ind w:left="-426" w:right="-772"/>
        <w:rPr>
          <w:rFonts w:ascii="Arial" w:hAnsi="Arial"/>
        </w:rPr>
      </w:pPr>
      <w:r w:rsidRPr="001F2182">
        <w:rPr>
          <w:rFonts w:ascii="Arial" w:hAnsi="Arial"/>
        </w:rPr>
        <w:t>7.2.   </w:t>
      </w:r>
      <w:r w:rsidRPr="005A7072">
        <w:rPr>
          <w:rFonts w:ascii="Arial" w:hAnsi="Arial"/>
          <w:b/>
        </w:rPr>
        <w:t>West Midlands Trains Online Stakeholder Research Survey Autumn 2020 - closes 6th November </w:t>
      </w:r>
      <w:r w:rsidR="00C15355">
        <w:rPr>
          <w:rFonts w:ascii="Arial" w:hAnsi="Arial"/>
        </w:rPr>
        <w:t>–</w:t>
      </w:r>
      <w:r w:rsidR="005A7072">
        <w:rPr>
          <w:rFonts w:ascii="Arial" w:hAnsi="Arial"/>
        </w:rPr>
        <w:t xml:space="preserve"> noted</w:t>
      </w:r>
      <w:r w:rsidR="00C15355">
        <w:rPr>
          <w:rFonts w:ascii="Arial" w:hAnsi="Arial"/>
        </w:rPr>
        <w:t xml:space="preserve"> to be completed as appropriate.</w:t>
      </w:r>
    </w:p>
    <w:p w14:paraId="70D9776E" w14:textId="0AD3B0F9" w:rsidR="001F2182" w:rsidRPr="005A7072" w:rsidRDefault="001F2182" w:rsidP="001F2182">
      <w:pPr>
        <w:ind w:left="-426" w:right="-772"/>
        <w:rPr>
          <w:rFonts w:ascii="Arial" w:hAnsi="Arial"/>
        </w:rPr>
      </w:pPr>
      <w:r w:rsidRPr="001F2182">
        <w:rPr>
          <w:rFonts w:ascii="Arial" w:hAnsi="Arial"/>
        </w:rPr>
        <w:br/>
        <w:t>7.3.   </w:t>
      </w:r>
      <w:r w:rsidRPr="005A7072">
        <w:rPr>
          <w:rFonts w:ascii="Arial" w:hAnsi="Arial"/>
          <w:b/>
        </w:rPr>
        <w:t>Warwickshire Fire and Rescue Service, Integrated Risk Management Plan 2020 – 2025 </w:t>
      </w:r>
      <w:r w:rsidR="005A7072">
        <w:rPr>
          <w:rFonts w:ascii="Arial" w:hAnsi="Arial"/>
        </w:rPr>
        <w:t>- noted</w:t>
      </w:r>
    </w:p>
    <w:p w14:paraId="453E7CE9" w14:textId="77777777" w:rsidR="005A7072" w:rsidRPr="001F2182" w:rsidRDefault="005A7072" w:rsidP="001F2182">
      <w:pPr>
        <w:ind w:left="-426" w:right="-772"/>
        <w:rPr>
          <w:rFonts w:ascii="Arial" w:hAnsi="Arial"/>
        </w:rPr>
      </w:pPr>
    </w:p>
    <w:p w14:paraId="61C7BDC1" w14:textId="7638F953" w:rsidR="001F2182" w:rsidRPr="005A7072" w:rsidRDefault="001F2182" w:rsidP="001F2182">
      <w:pPr>
        <w:ind w:left="-426" w:right="-772"/>
        <w:rPr>
          <w:rFonts w:ascii="Arial" w:hAnsi="Arial"/>
        </w:rPr>
      </w:pPr>
      <w:r w:rsidRPr="001F2182">
        <w:rPr>
          <w:rFonts w:ascii="Arial" w:hAnsi="Arial"/>
        </w:rPr>
        <w:lastRenderedPageBreak/>
        <w:t>7.4.   </w:t>
      </w:r>
      <w:r w:rsidRPr="005A7072">
        <w:rPr>
          <w:rFonts w:ascii="Arial" w:hAnsi="Arial"/>
          <w:b/>
        </w:rPr>
        <w:t>Warwickshire Recycles Centres - Update </w:t>
      </w:r>
      <w:r w:rsidR="005A7072">
        <w:rPr>
          <w:rFonts w:ascii="Arial" w:hAnsi="Arial"/>
        </w:rPr>
        <w:t>- noted</w:t>
      </w:r>
    </w:p>
    <w:p w14:paraId="094ACE77" w14:textId="77777777" w:rsidR="005A7072" w:rsidRPr="001F2182" w:rsidRDefault="005A7072" w:rsidP="001F2182">
      <w:pPr>
        <w:ind w:left="-426" w:right="-772"/>
        <w:rPr>
          <w:rFonts w:ascii="Arial" w:hAnsi="Arial"/>
        </w:rPr>
      </w:pPr>
    </w:p>
    <w:p w14:paraId="46C78CA0" w14:textId="02C1E030" w:rsidR="001F2182" w:rsidRPr="005A7072" w:rsidRDefault="001F2182" w:rsidP="001F2182">
      <w:pPr>
        <w:ind w:left="-426" w:right="-772"/>
        <w:rPr>
          <w:rFonts w:ascii="Arial" w:hAnsi="Arial"/>
        </w:rPr>
      </w:pPr>
      <w:r w:rsidRPr="001F2182">
        <w:rPr>
          <w:rFonts w:ascii="Arial" w:hAnsi="Arial"/>
        </w:rPr>
        <w:t>7.5.   </w:t>
      </w:r>
      <w:r w:rsidRPr="005A7072">
        <w:rPr>
          <w:rFonts w:ascii="Arial" w:hAnsi="Arial"/>
          <w:b/>
        </w:rPr>
        <w:t>Solihull’s Draft Submission Plan moves to next stage </w:t>
      </w:r>
      <w:r w:rsidR="005A7072">
        <w:rPr>
          <w:rFonts w:ascii="Arial" w:hAnsi="Arial"/>
        </w:rPr>
        <w:t>- noted</w:t>
      </w:r>
    </w:p>
    <w:p w14:paraId="15DF5A37" w14:textId="77777777" w:rsidR="005A7072" w:rsidRPr="001F2182" w:rsidRDefault="005A7072" w:rsidP="001F2182">
      <w:pPr>
        <w:ind w:left="-426" w:right="-772"/>
        <w:rPr>
          <w:rFonts w:ascii="Arial" w:hAnsi="Arial"/>
        </w:rPr>
      </w:pPr>
    </w:p>
    <w:p w14:paraId="706AA519" w14:textId="698086B4" w:rsidR="001F2182" w:rsidRPr="00C15355" w:rsidRDefault="001F2182" w:rsidP="001F2182">
      <w:pPr>
        <w:ind w:left="-426" w:right="-772"/>
        <w:rPr>
          <w:rFonts w:ascii="Arial" w:hAnsi="Arial"/>
        </w:rPr>
      </w:pPr>
      <w:r w:rsidRPr="001F2182">
        <w:rPr>
          <w:rFonts w:ascii="Arial" w:hAnsi="Arial"/>
        </w:rPr>
        <w:t>7.6.   </w:t>
      </w:r>
      <w:r w:rsidRPr="005A7072">
        <w:rPr>
          <w:rFonts w:ascii="Arial" w:hAnsi="Arial"/>
          <w:b/>
        </w:rPr>
        <w:t>Consultation - Burton Green Neighbourhood Development Plan </w:t>
      </w:r>
      <w:r w:rsidR="00C15355">
        <w:rPr>
          <w:rFonts w:ascii="Arial" w:hAnsi="Arial"/>
        </w:rPr>
        <w:t>- noted</w:t>
      </w:r>
    </w:p>
    <w:p w14:paraId="34949F30" w14:textId="77777777" w:rsidR="005A7072" w:rsidRPr="001F2182" w:rsidRDefault="005A7072" w:rsidP="001F2182">
      <w:pPr>
        <w:ind w:left="-426" w:right="-772"/>
        <w:rPr>
          <w:rFonts w:ascii="Arial" w:hAnsi="Arial"/>
        </w:rPr>
      </w:pPr>
    </w:p>
    <w:p w14:paraId="464C9B28" w14:textId="20BC576C" w:rsidR="001F2182" w:rsidRPr="00C15355" w:rsidRDefault="001F2182" w:rsidP="001F2182">
      <w:pPr>
        <w:ind w:left="-426" w:right="-772"/>
        <w:rPr>
          <w:rFonts w:ascii="Arial" w:hAnsi="Arial"/>
        </w:rPr>
      </w:pPr>
      <w:r w:rsidRPr="001F2182">
        <w:rPr>
          <w:rFonts w:ascii="Arial" w:hAnsi="Arial"/>
        </w:rPr>
        <w:t>7.7.   </w:t>
      </w:r>
      <w:r w:rsidRPr="005A7072">
        <w:rPr>
          <w:rFonts w:ascii="Arial" w:hAnsi="Arial"/>
          <w:b/>
        </w:rPr>
        <w:t xml:space="preserve">Responding to Planning Applications: </w:t>
      </w:r>
      <w:r w:rsidR="00C15355">
        <w:rPr>
          <w:rFonts w:ascii="Arial" w:hAnsi="Arial"/>
          <w:b/>
        </w:rPr>
        <w:t xml:space="preserve">Training </w:t>
      </w:r>
      <w:r w:rsidRPr="005A7072">
        <w:rPr>
          <w:rFonts w:ascii="Arial" w:hAnsi="Arial"/>
          <w:b/>
        </w:rPr>
        <w:t>2nd &amp; 9th December </w:t>
      </w:r>
      <w:r w:rsidR="00876120">
        <w:rPr>
          <w:rFonts w:ascii="Arial" w:hAnsi="Arial"/>
        </w:rPr>
        <w:t>– please advise Clerk if</w:t>
      </w:r>
      <w:r w:rsidR="00C15355">
        <w:rPr>
          <w:rFonts w:ascii="Arial" w:hAnsi="Arial"/>
        </w:rPr>
        <w:t xml:space="preserve"> you wish to attend.</w:t>
      </w:r>
    </w:p>
    <w:p w14:paraId="03E916BD" w14:textId="77777777" w:rsidR="001F2182" w:rsidRPr="001F2182" w:rsidRDefault="001F2182" w:rsidP="001F2182">
      <w:pPr>
        <w:ind w:left="-426" w:right="-772"/>
        <w:rPr>
          <w:rFonts w:ascii="Arial" w:hAnsi="Arial"/>
        </w:rPr>
      </w:pPr>
      <w:r w:rsidRPr="001F2182">
        <w:rPr>
          <w:rFonts w:ascii="Arial" w:hAnsi="Arial"/>
        </w:rPr>
        <w:br/>
        <w:t>8.   </w:t>
      </w:r>
      <w:r w:rsidRPr="001F2182">
        <w:rPr>
          <w:rFonts w:ascii="Arial" w:hAnsi="Arial"/>
          <w:b/>
        </w:rPr>
        <w:t>Items and Correspondence for Consideration and Decision </w:t>
      </w:r>
    </w:p>
    <w:p w14:paraId="201A15E5" w14:textId="5F92445C" w:rsidR="001F2182" w:rsidRDefault="001F2182" w:rsidP="001F2182">
      <w:pPr>
        <w:ind w:left="-426" w:right="-772"/>
        <w:rPr>
          <w:rFonts w:ascii="Arial" w:hAnsi="Arial"/>
        </w:rPr>
      </w:pPr>
      <w:r w:rsidRPr="001F2182">
        <w:rPr>
          <w:rFonts w:ascii="Arial" w:hAnsi="Arial"/>
        </w:rPr>
        <w:br/>
        <w:t>8.1.   </w:t>
      </w:r>
      <w:r w:rsidRPr="00C15355">
        <w:rPr>
          <w:rFonts w:ascii="Arial" w:hAnsi="Arial"/>
          <w:b/>
        </w:rPr>
        <w:t>Section 106 Indoor &amp; Outdoor Sports Grant</w:t>
      </w:r>
      <w:r w:rsidRPr="001F2182">
        <w:rPr>
          <w:rFonts w:ascii="Arial" w:hAnsi="Arial"/>
        </w:rPr>
        <w:t xml:space="preserve"> - request to WDC to co</w:t>
      </w:r>
      <w:r w:rsidR="00C15355">
        <w:rPr>
          <w:rFonts w:ascii="Arial" w:hAnsi="Arial"/>
        </w:rPr>
        <w:t>nvert indoor funding to outdo</w:t>
      </w:r>
      <w:r w:rsidR="00876120">
        <w:rPr>
          <w:rFonts w:ascii="Arial" w:hAnsi="Arial"/>
        </w:rPr>
        <w:t>or sports facilities.  Cllr Illingworth to raise with officers</w:t>
      </w:r>
    </w:p>
    <w:p w14:paraId="7F086ED9" w14:textId="77777777" w:rsidR="00C15355" w:rsidRPr="001F2182" w:rsidRDefault="00C15355" w:rsidP="001F2182">
      <w:pPr>
        <w:ind w:left="-426" w:right="-772"/>
        <w:rPr>
          <w:rFonts w:ascii="Arial" w:hAnsi="Arial"/>
        </w:rPr>
      </w:pPr>
    </w:p>
    <w:p w14:paraId="23C6C5BD" w14:textId="09557982" w:rsidR="001F2182" w:rsidRPr="00C52378" w:rsidRDefault="001F2182" w:rsidP="001F2182">
      <w:pPr>
        <w:ind w:left="-426" w:right="-772"/>
        <w:rPr>
          <w:rFonts w:ascii="Arial" w:hAnsi="Arial"/>
        </w:rPr>
      </w:pPr>
      <w:r w:rsidRPr="001F2182">
        <w:rPr>
          <w:rFonts w:ascii="Arial" w:hAnsi="Arial"/>
        </w:rPr>
        <w:t>8.2.   </w:t>
      </w:r>
      <w:r w:rsidRPr="00C15355">
        <w:rPr>
          <w:rFonts w:ascii="Arial" w:hAnsi="Arial"/>
          <w:b/>
        </w:rPr>
        <w:t>Speeding and Unofficial Lorry Park - Grove Lane - concerns received from resident </w:t>
      </w:r>
      <w:r w:rsidR="00C52378">
        <w:rPr>
          <w:rFonts w:ascii="Arial" w:hAnsi="Arial"/>
        </w:rPr>
        <w:t>–</w:t>
      </w:r>
      <w:r w:rsidR="00717714">
        <w:rPr>
          <w:rFonts w:ascii="Arial" w:hAnsi="Arial"/>
        </w:rPr>
        <w:t xml:space="preserve"> Two separate issues a WCC highways and WDC planning matter.  It was reported that c</w:t>
      </w:r>
      <w:r w:rsidR="00C52378">
        <w:rPr>
          <w:rFonts w:ascii="Arial" w:hAnsi="Arial"/>
        </w:rPr>
        <w:t>ars and trucks travelling i</w:t>
      </w:r>
      <w:r w:rsidR="00717714">
        <w:rPr>
          <w:rFonts w:ascii="Arial" w:hAnsi="Arial"/>
        </w:rPr>
        <w:t>n excess of 60mph and 40mph respectively.  W</w:t>
      </w:r>
      <w:r w:rsidR="00BD30C2">
        <w:rPr>
          <w:rFonts w:ascii="Arial" w:hAnsi="Arial"/>
        </w:rPr>
        <w:t>CC Cllr Cooke advised that WCC c</w:t>
      </w:r>
      <w:r w:rsidR="00717714">
        <w:rPr>
          <w:rFonts w:ascii="Arial" w:hAnsi="Arial"/>
        </w:rPr>
        <w:t xml:space="preserve">ould struggle to change speed restrictions. </w:t>
      </w:r>
      <w:r w:rsidR="00876120">
        <w:rPr>
          <w:rFonts w:ascii="Arial" w:hAnsi="Arial"/>
        </w:rPr>
        <w:t xml:space="preserve"> Cllr Illingworth comment</w:t>
      </w:r>
      <w:r w:rsidR="00BD30C2">
        <w:rPr>
          <w:rFonts w:ascii="Arial" w:hAnsi="Arial"/>
        </w:rPr>
        <w:t>ed that it was natural to have p</w:t>
      </w:r>
      <w:r w:rsidR="00717714">
        <w:rPr>
          <w:rFonts w:ascii="Arial" w:hAnsi="Arial"/>
        </w:rPr>
        <w:t>la</w:t>
      </w:r>
      <w:r w:rsidR="00876120">
        <w:rPr>
          <w:rFonts w:ascii="Arial" w:hAnsi="Arial"/>
        </w:rPr>
        <w:t>nt and equipment</w:t>
      </w:r>
      <w:r w:rsidR="00717714">
        <w:rPr>
          <w:rFonts w:ascii="Arial" w:hAnsi="Arial"/>
        </w:rPr>
        <w:t xml:space="preserve"> at a farm, if being used as a builders yard it is a change of use and therefore on list of for enforcement officers.  Cllr Cooke </w:t>
      </w:r>
      <w:r w:rsidR="00BD30C2">
        <w:rPr>
          <w:rFonts w:ascii="Arial" w:hAnsi="Arial"/>
        </w:rPr>
        <w:t>would report to WCC highways and Cllr Illingworth to follow up with the WDC Enforcement Team.</w:t>
      </w:r>
    </w:p>
    <w:p w14:paraId="6A4055C5" w14:textId="77777777" w:rsidR="00C15355" w:rsidRPr="001F2182" w:rsidRDefault="00C15355" w:rsidP="001F2182">
      <w:pPr>
        <w:ind w:left="-426" w:right="-772"/>
        <w:rPr>
          <w:rFonts w:ascii="Arial" w:hAnsi="Arial"/>
        </w:rPr>
      </w:pPr>
    </w:p>
    <w:p w14:paraId="1B9CAB72" w14:textId="26A0B2A1" w:rsidR="001F2182" w:rsidRPr="00BD30C2" w:rsidRDefault="001F2182" w:rsidP="001F2182">
      <w:pPr>
        <w:ind w:left="-426" w:right="-772"/>
        <w:rPr>
          <w:rFonts w:ascii="Arial" w:hAnsi="Arial"/>
        </w:rPr>
      </w:pPr>
      <w:r w:rsidRPr="001F2182">
        <w:rPr>
          <w:rFonts w:ascii="Arial" w:hAnsi="Arial"/>
        </w:rPr>
        <w:t>8.3.   </w:t>
      </w:r>
      <w:r w:rsidRPr="00C15355">
        <w:rPr>
          <w:rFonts w:ascii="Arial" w:hAnsi="Arial"/>
          <w:b/>
        </w:rPr>
        <w:t>Railway Bridge OWR </w:t>
      </w:r>
      <w:r w:rsidR="00BD30C2">
        <w:rPr>
          <w:rFonts w:ascii="Arial" w:hAnsi="Arial"/>
        </w:rPr>
        <w:t xml:space="preserve">– Cllr Henderson had reported overhanging branch </w:t>
      </w:r>
      <w:r w:rsidR="00A6014A">
        <w:rPr>
          <w:rFonts w:ascii="Arial" w:hAnsi="Arial"/>
        </w:rPr>
        <w:t xml:space="preserve">obscuring low bridge warning sign </w:t>
      </w:r>
      <w:r w:rsidR="00BD30C2">
        <w:rPr>
          <w:rFonts w:ascii="Arial" w:hAnsi="Arial"/>
        </w:rPr>
        <w:t>to Peter Hallam who had undertaken to have a look.</w:t>
      </w:r>
    </w:p>
    <w:p w14:paraId="41274893" w14:textId="77777777" w:rsidR="00C15355" w:rsidRPr="001F2182" w:rsidRDefault="00C15355" w:rsidP="001F2182">
      <w:pPr>
        <w:ind w:left="-426" w:right="-772"/>
        <w:rPr>
          <w:rFonts w:ascii="Arial" w:hAnsi="Arial"/>
        </w:rPr>
      </w:pPr>
    </w:p>
    <w:p w14:paraId="6469E856" w14:textId="1F4DBE2E" w:rsidR="001F2182" w:rsidRDefault="001F2182" w:rsidP="001F2182">
      <w:pPr>
        <w:ind w:left="-426" w:right="-772"/>
        <w:rPr>
          <w:rFonts w:ascii="Arial" w:hAnsi="Arial"/>
        </w:rPr>
      </w:pPr>
      <w:r w:rsidRPr="001F2182">
        <w:rPr>
          <w:rFonts w:ascii="Arial" w:hAnsi="Arial"/>
        </w:rPr>
        <w:t>8.4.   </w:t>
      </w:r>
      <w:r w:rsidRPr="00C15355">
        <w:rPr>
          <w:rFonts w:ascii="Arial" w:hAnsi="Arial"/>
          <w:b/>
        </w:rPr>
        <w:t>Traffic Monitoring </w:t>
      </w:r>
      <w:r w:rsidR="00BD30C2">
        <w:rPr>
          <w:rFonts w:ascii="Arial" w:hAnsi="Arial"/>
        </w:rPr>
        <w:t xml:space="preserve"> - Request to impose speed limit and traffic calming on Old Warwick Road</w:t>
      </w:r>
      <w:r w:rsidR="00B95A5D">
        <w:rPr>
          <w:rFonts w:ascii="Arial" w:hAnsi="Arial"/>
        </w:rPr>
        <w:t>.  Forwarded to WCC and WDC Councillors for consideration at November meeting.  Speed data provided by mobile phone companies can be purchased by WCC, WCC can undertake own speed monitoring which can be supplied to LPC at a cost.</w:t>
      </w:r>
    </w:p>
    <w:p w14:paraId="02C01E0E" w14:textId="77777777" w:rsidR="00B95A5D" w:rsidRDefault="00B95A5D" w:rsidP="001F2182">
      <w:pPr>
        <w:ind w:left="-426" w:right="-772"/>
        <w:rPr>
          <w:rFonts w:ascii="Arial" w:hAnsi="Arial"/>
        </w:rPr>
      </w:pPr>
    </w:p>
    <w:p w14:paraId="04859BF2" w14:textId="2F231BE9" w:rsidR="00B95A5D" w:rsidRDefault="00BC1589" w:rsidP="001F2182">
      <w:pPr>
        <w:ind w:left="-426" w:right="-772"/>
        <w:rPr>
          <w:rFonts w:ascii="Arial" w:hAnsi="Arial"/>
        </w:rPr>
      </w:pPr>
      <w:r>
        <w:rPr>
          <w:rFonts w:ascii="Arial" w:hAnsi="Arial"/>
        </w:rPr>
        <w:t xml:space="preserve">Confirmation had been received </w:t>
      </w:r>
      <w:r w:rsidR="00876120">
        <w:rPr>
          <w:rFonts w:ascii="Arial" w:hAnsi="Arial"/>
        </w:rPr>
        <w:t xml:space="preserve">that gate proposed as part of </w:t>
      </w:r>
      <w:r>
        <w:rPr>
          <w:rFonts w:ascii="Arial" w:hAnsi="Arial"/>
        </w:rPr>
        <w:t>the speeding measures outside the Boot improvement would be reconstituted plastic.</w:t>
      </w:r>
    </w:p>
    <w:p w14:paraId="1B17F95C" w14:textId="77777777" w:rsidR="00C15355" w:rsidRPr="001F2182" w:rsidRDefault="00C15355" w:rsidP="001F2182">
      <w:pPr>
        <w:ind w:left="-426" w:right="-772"/>
        <w:rPr>
          <w:rFonts w:ascii="Arial" w:hAnsi="Arial"/>
        </w:rPr>
      </w:pPr>
    </w:p>
    <w:p w14:paraId="4E0326B9" w14:textId="6807F426" w:rsidR="001F2182" w:rsidRPr="001F2182" w:rsidRDefault="001F2182" w:rsidP="001F2182">
      <w:pPr>
        <w:ind w:left="-426" w:right="-772"/>
        <w:rPr>
          <w:rFonts w:ascii="Arial" w:hAnsi="Arial"/>
        </w:rPr>
      </w:pPr>
      <w:r w:rsidRPr="001F2182">
        <w:rPr>
          <w:rFonts w:ascii="Arial" w:hAnsi="Arial"/>
        </w:rPr>
        <w:t>8.5.   </w:t>
      </w:r>
      <w:r w:rsidRPr="00C15355">
        <w:rPr>
          <w:rFonts w:ascii="Arial" w:hAnsi="Arial"/>
          <w:b/>
        </w:rPr>
        <w:t>Parish On-line – free trial ending </w:t>
      </w:r>
      <w:r w:rsidR="00876120">
        <w:rPr>
          <w:rFonts w:ascii="Arial" w:hAnsi="Arial"/>
          <w:b/>
        </w:rPr>
        <w:t xml:space="preserve">– </w:t>
      </w:r>
      <w:r w:rsidR="00876120" w:rsidRPr="00876120">
        <w:rPr>
          <w:rFonts w:ascii="Arial" w:hAnsi="Arial"/>
        </w:rPr>
        <w:t xml:space="preserve">paid subscription </w:t>
      </w:r>
      <w:r w:rsidR="00A6014A">
        <w:rPr>
          <w:rFonts w:ascii="Arial" w:hAnsi="Arial"/>
        </w:rPr>
        <w:t xml:space="preserve">as </w:t>
      </w:r>
      <w:r w:rsidR="00876120" w:rsidRPr="00876120">
        <w:rPr>
          <w:rFonts w:ascii="Arial" w:hAnsi="Arial"/>
        </w:rPr>
        <w:t>agreed</w:t>
      </w:r>
    </w:p>
    <w:p w14:paraId="69F16E3B" w14:textId="77777777" w:rsidR="001F2182" w:rsidRPr="001F2182" w:rsidRDefault="001F2182" w:rsidP="001F2182">
      <w:pPr>
        <w:ind w:left="-426" w:right="-772"/>
        <w:rPr>
          <w:rFonts w:ascii="Arial" w:hAnsi="Arial"/>
        </w:rPr>
      </w:pPr>
      <w:r w:rsidRPr="001F2182">
        <w:rPr>
          <w:rFonts w:ascii="Arial" w:hAnsi="Arial"/>
        </w:rPr>
        <w:br/>
        <w:t>9.   </w:t>
      </w:r>
      <w:r w:rsidRPr="001F2182">
        <w:rPr>
          <w:rFonts w:ascii="Arial" w:hAnsi="Arial"/>
          <w:b/>
        </w:rPr>
        <w:t>Progress Reports </w:t>
      </w:r>
    </w:p>
    <w:p w14:paraId="6E1EC444" w14:textId="0F5364A5" w:rsidR="001F2182" w:rsidRDefault="001F2182" w:rsidP="001F2182">
      <w:pPr>
        <w:ind w:left="-426" w:right="-772"/>
        <w:rPr>
          <w:rFonts w:ascii="Arial" w:hAnsi="Arial"/>
        </w:rPr>
      </w:pPr>
      <w:r w:rsidRPr="001F2182">
        <w:rPr>
          <w:rFonts w:ascii="Arial" w:hAnsi="Arial"/>
        </w:rPr>
        <w:br/>
        <w:t>9.1.   </w:t>
      </w:r>
      <w:r w:rsidRPr="00BC1589">
        <w:rPr>
          <w:rFonts w:ascii="Arial" w:hAnsi="Arial"/>
          <w:b/>
        </w:rPr>
        <w:t>Lapworth Surgery</w:t>
      </w:r>
      <w:r w:rsidR="00BC1589">
        <w:rPr>
          <w:rFonts w:ascii="Arial" w:hAnsi="Arial"/>
        </w:rPr>
        <w:t xml:space="preserve"> –</w:t>
      </w:r>
      <w:r w:rsidR="004C57BB">
        <w:rPr>
          <w:rFonts w:ascii="Arial" w:hAnsi="Arial"/>
        </w:rPr>
        <w:t xml:space="preserve"> Advised that flu vaccine</w:t>
      </w:r>
      <w:r w:rsidR="00BC1589">
        <w:rPr>
          <w:rFonts w:ascii="Arial" w:hAnsi="Arial"/>
        </w:rPr>
        <w:t xml:space="preserve"> availability </w:t>
      </w:r>
      <w:r w:rsidR="004C57BB">
        <w:rPr>
          <w:rFonts w:ascii="Arial" w:hAnsi="Arial"/>
        </w:rPr>
        <w:t xml:space="preserve">was </w:t>
      </w:r>
      <w:r w:rsidR="00BC1589">
        <w:rPr>
          <w:rFonts w:ascii="Arial" w:hAnsi="Arial"/>
        </w:rPr>
        <w:t>limited</w:t>
      </w:r>
      <w:r w:rsidR="004C57BB">
        <w:rPr>
          <w:rFonts w:ascii="Arial" w:hAnsi="Arial"/>
        </w:rPr>
        <w:t xml:space="preserve"> due to increase in eligible members of the public</w:t>
      </w:r>
      <w:r w:rsidR="00BC1589">
        <w:rPr>
          <w:rFonts w:ascii="Arial" w:hAnsi="Arial"/>
        </w:rPr>
        <w:t>, therefore if it is possible to access priv</w:t>
      </w:r>
      <w:r w:rsidR="004C57BB">
        <w:rPr>
          <w:rFonts w:ascii="Arial" w:hAnsi="Arial"/>
        </w:rPr>
        <w:t xml:space="preserve">ately please do so.  </w:t>
      </w:r>
      <w:r w:rsidR="00BC1589">
        <w:rPr>
          <w:rFonts w:ascii="Arial" w:hAnsi="Arial"/>
        </w:rPr>
        <w:t xml:space="preserve">Lapworth Volunteers </w:t>
      </w:r>
      <w:r w:rsidR="004C57BB">
        <w:rPr>
          <w:rFonts w:ascii="Arial" w:hAnsi="Arial"/>
        </w:rPr>
        <w:t xml:space="preserve">have been asked </w:t>
      </w:r>
      <w:r w:rsidR="00BC1589">
        <w:rPr>
          <w:rFonts w:ascii="Arial" w:hAnsi="Arial"/>
        </w:rPr>
        <w:t xml:space="preserve">to reform </w:t>
      </w:r>
      <w:r w:rsidR="004C57BB">
        <w:rPr>
          <w:rFonts w:ascii="Arial" w:hAnsi="Arial"/>
        </w:rPr>
        <w:t xml:space="preserve">and prescription delivery service starting next week, shopping service to start up in next two or three weeks.  Reviewing use of telephone service. </w:t>
      </w:r>
    </w:p>
    <w:p w14:paraId="2D5C680E" w14:textId="1E14449A" w:rsidR="001F2182" w:rsidRDefault="001F2182" w:rsidP="001F2182">
      <w:pPr>
        <w:ind w:left="-426" w:right="-772"/>
        <w:rPr>
          <w:rFonts w:ascii="Arial" w:hAnsi="Arial"/>
        </w:rPr>
      </w:pPr>
      <w:r w:rsidRPr="001F2182">
        <w:rPr>
          <w:rFonts w:ascii="Arial" w:hAnsi="Arial"/>
        </w:rPr>
        <w:t>9.2</w:t>
      </w:r>
      <w:r w:rsidR="00BC1589">
        <w:rPr>
          <w:rFonts w:ascii="Arial" w:hAnsi="Arial"/>
        </w:rPr>
        <w:t>.   </w:t>
      </w:r>
      <w:r w:rsidR="00BC1589" w:rsidRPr="004C57BB">
        <w:rPr>
          <w:rFonts w:ascii="Arial" w:hAnsi="Arial"/>
          <w:b/>
        </w:rPr>
        <w:t xml:space="preserve">Community </w:t>
      </w:r>
      <w:proofErr w:type="spellStart"/>
      <w:r w:rsidR="00BC1589" w:rsidRPr="004C57BB">
        <w:rPr>
          <w:rFonts w:ascii="Arial" w:hAnsi="Arial"/>
          <w:b/>
        </w:rPr>
        <w:t>Speedwatch</w:t>
      </w:r>
      <w:proofErr w:type="spellEnd"/>
      <w:r w:rsidR="00BC1589" w:rsidRPr="004C57BB">
        <w:rPr>
          <w:rFonts w:ascii="Arial" w:hAnsi="Arial"/>
          <w:b/>
        </w:rPr>
        <w:t xml:space="preserve"> update</w:t>
      </w:r>
      <w:r w:rsidR="004C57BB">
        <w:rPr>
          <w:rFonts w:ascii="Arial" w:hAnsi="Arial"/>
        </w:rPr>
        <w:t xml:space="preserve"> - defer</w:t>
      </w:r>
    </w:p>
    <w:p w14:paraId="64B35E45" w14:textId="77777777" w:rsidR="004C57BB" w:rsidRDefault="001F2182" w:rsidP="001F2182">
      <w:pPr>
        <w:ind w:left="-426" w:right="-772"/>
        <w:rPr>
          <w:rFonts w:ascii="Arial" w:hAnsi="Arial"/>
        </w:rPr>
      </w:pPr>
      <w:r w:rsidRPr="001F2182">
        <w:rPr>
          <w:rFonts w:ascii="Arial" w:hAnsi="Arial"/>
        </w:rPr>
        <w:t>9.3.   </w:t>
      </w:r>
      <w:r w:rsidRPr="004C57BB">
        <w:rPr>
          <w:rFonts w:ascii="Arial" w:hAnsi="Arial"/>
          <w:b/>
        </w:rPr>
        <w:t>Lapworth Speeding improvement scheme by Lapworth Boot</w:t>
      </w:r>
      <w:r w:rsidRPr="001F2182">
        <w:rPr>
          <w:rFonts w:ascii="Arial" w:hAnsi="Arial"/>
        </w:rPr>
        <w:t xml:space="preserve"> </w:t>
      </w:r>
      <w:r w:rsidR="004C57BB">
        <w:rPr>
          <w:rFonts w:ascii="Arial" w:hAnsi="Arial"/>
        </w:rPr>
        <w:t>–</w:t>
      </w:r>
      <w:r w:rsidRPr="001F2182">
        <w:rPr>
          <w:rFonts w:ascii="Arial" w:hAnsi="Arial"/>
        </w:rPr>
        <w:t xml:space="preserve"> </w:t>
      </w:r>
    </w:p>
    <w:p w14:paraId="4D10A499" w14:textId="50346F1B" w:rsidR="001F2182" w:rsidRDefault="004C57BB" w:rsidP="001F2182">
      <w:pPr>
        <w:ind w:left="-426" w:right="-772"/>
        <w:rPr>
          <w:rFonts w:ascii="Arial" w:hAnsi="Arial"/>
        </w:rPr>
      </w:pPr>
      <w:r>
        <w:rPr>
          <w:rFonts w:ascii="Arial" w:hAnsi="Arial"/>
        </w:rPr>
        <w:t>previously covered</w:t>
      </w:r>
    </w:p>
    <w:p w14:paraId="12874E50" w14:textId="06974A2F" w:rsidR="001F2182" w:rsidRPr="001F2182" w:rsidRDefault="001F2182" w:rsidP="001F2182">
      <w:pPr>
        <w:ind w:left="-426" w:right="-772"/>
        <w:rPr>
          <w:rFonts w:ascii="Arial" w:hAnsi="Arial"/>
        </w:rPr>
      </w:pPr>
      <w:r w:rsidRPr="001F2182">
        <w:rPr>
          <w:rFonts w:ascii="Arial" w:hAnsi="Arial"/>
        </w:rPr>
        <w:t>9.4.   </w:t>
      </w:r>
      <w:r w:rsidRPr="004C57BB">
        <w:rPr>
          <w:rFonts w:ascii="Arial" w:hAnsi="Arial"/>
          <w:b/>
        </w:rPr>
        <w:t>Lapworth Train Station phone box</w:t>
      </w:r>
      <w:r w:rsidRPr="001F2182">
        <w:rPr>
          <w:rFonts w:ascii="Arial" w:hAnsi="Arial"/>
        </w:rPr>
        <w:t xml:space="preserve"> – </w:t>
      </w:r>
      <w:r w:rsidR="004C57BB">
        <w:rPr>
          <w:rFonts w:ascii="Arial" w:hAnsi="Arial"/>
        </w:rPr>
        <w:t xml:space="preserve">no longer </w:t>
      </w:r>
      <w:r w:rsidRPr="001F2182">
        <w:rPr>
          <w:rFonts w:ascii="Arial" w:hAnsi="Arial"/>
        </w:rPr>
        <w:t>being used as a donation station </w:t>
      </w:r>
    </w:p>
    <w:p w14:paraId="6BD40689" w14:textId="75995F9F" w:rsidR="001F2182" w:rsidRPr="001F2182" w:rsidRDefault="004C57BB" w:rsidP="001F2182">
      <w:pPr>
        <w:ind w:left="-426" w:right="-772"/>
        <w:rPr>
          <w:rFonts w:ascii="Arial" w:hAnsi="Arial"/>
        </w:rPr>
      </w:pPr>
      <w:r>
        <w:rPr>
          <w:rFonts w:ascii="Arial" w:hAnsi="Arial"/>
        </w:rPr>
        <w:t>9.5.   </w:t>
      </w:r>
      <w:r w:rsidRPr="004C57BB">
        <w:rPr>
          <w:rFonts w:ascii="Arial" w:hAnsi="Arial"/>
          <w:b/>
        </w:rPr>
        <w:t>Millennium Sign</w:t>
      </w:r>
      <w:r>
        <w:rPr>
          <w:rFonts w:ascii="Arial" w:hAnsi="Arial"/>
        </w:rPr>
        <w:t xml:space="preserve"> – defer</w:t>
      </w:r>
    </w:p>
    <w:p w14:paraId="400BADCE" w14:textId="605C1483" w:rsidR="001F2182" w:rsidRPr="001F2182" w:rsidRDefault="001F2182" w:rsidP="001F2182">
      <w:pPr>
        <w:ind w:left="-426" w:right="-772"/>
        <w:rPr>
          <w:rFonts w:ascii="Arial" w:hAnsi="Arial"/>
        </w:rPr>
      </w:pPr>
      <w:r w:rsidRPr="001F2182">
        <w:rPr>
          <w:rFonts w:ascii="Arial" w:hAnsi="Arial"/>
        </w:rPr>
        <w:t>9.6.   </w:t>
      </w:r>
      <w:r w:rsidRPr="004C57BB">
        <w:rPr>
          <w:rFonts w:ascii="Arial" w:hAnsi="Arial"/>
          <w:b/>
        </w:rPr>
        <w:t>Lapworth Canal Signa</w:t>
      </w:r>
      <w:r w:rsidR="004C57BB" w:rsidRPr="004C57BB">
        <w:rPr>
          <w:rFonts w:ascii="Arial" w:hAnsi="Arial"/>
          <w:b/>
        </w:rPr>
        <w:t>ge</w:t>
      </w:r>
      <w:r w:rsidR="004C57BB">
        <w:rPr>
          <w:rFonts w:ascii="Arial" w:hAnsi="Arial"/>
        </w:rPr>
        <w:t xml:space="preserve"> – defer</w:t>
      </w:r>
    </w:p>
    <w:p w14:paraId="1B179161" w14:textId="77777777" w:rsidR="001F2182" w:rsidRPr="001F2182" w:rsidRDefault="001F2182" w:rsidP="001F2182">
      <w:pPr>
        <w:ind w:left="-426" w:right="-772"/>
        <w:rPr>
          <w:rFonts w:ascii="Arial" w:hAnsi="Arial"/>
        </w:rPr>
      </w:pPr>
      <w:r w:rsidRPr="001F2182">
        <w:rPr>
          <w:rFonts w:ascii="Arial" w:hAnsi="Arial"/>
        </w:rPr>
        <w:t>9.7.   </w:t>
      </w:r>
      <w:r w:rsidRPr="004C57BB">
        <w:rPr>
          <w:rFonts w:ascii="Arial" w:hAnsi="Arial"/>
          <w:b/>
        </w:rPr>
        <w:t>Social Media Considerations</w:t>
      </w:r>
      <w:r w:rsidRPr="001F2182">
        <w:rPr>
          <w:rFonts w:ascii="Arial" w:hAnsi="Arial"/>
        </w:rPr>
        <w:t xml:space="preserve"> - photography competition deadline extended to 31st August 2020 </w:t>
      </w:r>
    </w:p>
    <w:p w14:paraId="7230EC09" w14:textId="12B9876B" w:rsidR="001F2182" w:rsidRPr="001F2182" w:rsidRDefault="001F2182" w:rsidP="001F2182">
      <w:pPr>
        <w:ind w:left="-426" w:right="-772"/>
        <w:rPr>
          <w:rFonts w:ascii="Arial" w:hAnsi="Arial"/>
        </w:rPr>
      </w:pPr>
      <w:r w:rsidRPr="001F2182">
        <w:rPr>
          <w:rFonts w:ascii="Arial" w:hAnsi="Arial"/>
        </w:rPr>
        <w:lastRenderedPageBreak/>
        <w:br/>
        <w:t>10.   </w:t>
      </w:r>
      <w:r w:rsidRPr="001F2182">
        <w:rPr>
          <w:rFonts w:ascii="Arial" w:hAnsi="Arial"/>
          <w:b/>
        </w:rPr>
        <w:t>Reports and Questions</w:t>
      </w:r>
      <w:r w:rsidRPr="001F2182">
        <w:rPr>
          <w:rFonts w:ascii="Arial" w:hAnsi="Arial"/>
        </w:rPr>
        <w:br/>
        <w:t xml:space="preserve">To receive reports and questions from members in brief, including items for next agenda. </w:t>
      </w:r>
    </w:p>
    <w:p w14:paraId="59DBFF24" w14:textId="77777777" w:rsidR="001F2182" w:rsidRPr="001F2182" w:rsidRDefault="001F2182" w:rsidP="001F2182">
      <w:pPr>
        <w:ind w:left="-426" w:right="-772"/>
        <w:rPr>
          <w:rFonts w:ascii="Arial" w:hAnsi="Arial"/>
        </w:rPr>
      </w:pPr>
      <w:r w:rsidRPr="001F2182">
        <w:rPr>
          <w:rFonts w:ascii="Arial" w:hAnsi="Arial"/>
        </w:rPr>
        <w:t>10.1.   </w:t>
      </w:r>
      <w:r w:rsidRPr="005F1364">
        <w:rPr>
          <w:rFonts w:ascii="Arial" w:hAnsi="Arial"/>
          <w:b/>
        </w:rPr>
        <w:t>Lapworth Village Hall</w:t>
      </w:r>
      <w:r w:rsidRPr="001F2182">
        <w:rPr>
          <w:rFonts w:ascii="Arial" w:hAnsi="Arial"/>
        </w:rPr>
        <w:t xml:space="preserve"> - AGM 14th October 2020 </w:t>
      </w:r>
    </w:p>
    <w:p w14:paraId="67D7FB3E" w14:textId="3402CA57" w:rsidR="001F2182" w:rsidRDefault="001F2182" w:rsidP="001F2182">
      <w:pPr>
        <w:ind w:left="-426" w:right="-772"/>
        <w:rPr>
          <w:rFonts w:ascii="Arial" w:hAnsi="Arial"/>
        </w:rPr>
      </w:pPr>
      <w:r w:rsidRPr="001F2182">
        <w:rPr>
          <w:rFonts w:ascii="Arial" w:hAnsi="Arial"/>
        </w:rPr>
        <w:t>10.2.   </w:t>
      </w:r>
      <w:r w:rsidRPr="005F1364">
        <w:rPr>
          <w:rFonts w:ascii="Arial" w:hAnsi="Arial"/>
          <w:b/>
        </w:rPr>
        <w:t>Lapworth Recreation Sites </w:t>
      </w:r>
      <w:r w:rsidR="004C57BB">
        <w:rPr>
          <w:rFonts w:ascii="Arial" w:hAnsi="Arial"/>
        </w:rPr>
        <w:t xml:space="preserve"> - Cllr Cooke to provide contact details for officer responsible for </w:t>
      </w:r>
      <w:r w:rsidR="005F1364">
        <w:rPr>
          <w:rFonts w:ascii="Arial" w:hAnsi="Arial"/>
        </w:rPr>
        <w:t xml:space="preserve">footpaths and ‘kissing gates’.  Quarterly inspection for play area no areas for concern, trip hazard by little trampoline, official warning from </w:t>
      </w:r>
      <w:proofErr w:type="spellStart"/>
      <w:r w:rsidR="005F1364">
        <w:rPr>
          <w:rFonts w:ascii="Arial" w:hAnsi="Arial"/>
        </w:rPr>
        <w:t>Kompan</w:t>
      </w:r>
      <w:proofErr w:type="spellEnd"/>
      <w:r w:rsidR="005F1364">
        <w:rPr>
          <w:rFonts w:ascii="Arial" w:hAnsi="Arial"/>
        </w:rPr>
        <w:t xml:space="preserve"> re cradle swing replacement part being sent.  Toilets to have pre winter check and clean with a view to reopening in the spring.</w:t>
      </w:r>
    </w:p>
    <w:p w14:paraId="63CE5A54" w14:textId="77777777" w:rsidR="001F2182" w:rsidRPr="001F2182" w:rsidRDefault="001F2182" w:rsidP="001F2182">
      <w:pPr>
        <w:ind w:left="-426" w:right="-772"/>
        <w:rPr>
          <w:rFonts w:ascii="Arial" w:hAnsi="Arial"/>
        </w:rPr>
      </w:pPr>
      <w:r w:rsidRPr="001F2182">
        <w:rPr>
          <w:rFonts w:ascii="Arial" w:hAnsi="Arial"/>
        </w:rPr>
        <w:t>10.3.   </w:t>
      </w:r>
      <w:r w:rsidRPr="005F1364">
        <w:rPr>
          <w:rFonts w:ascii="Arial" w:hAnsi="Arial"/>
          <w:b/>
        </w:rPr>
        <w:t>Communications, Openness and Accountability </w:t>
      </w:r>
    </w:p>
    <w:p w14:paraId="7E6C3C6D" w14:textId="77777777" w:rsidR="001F2182" w:rsidRPr="001F2182" w:rsidRDefault="001F2182" w:rsidP="001F2182">
      <w:pPr>
        <w:ind w:left="-426" w:right="-772"/>
        <w:rPr>
          <w:rFonts w:ascii="Arial" w:hAnsi="Arial"/>
        </w:rPr>
      </w:pPr>
      <w:r w:rsidRPr="001F2182">
        <w:rPr>
          <w:rFonts w:ascii="Arial" w:hAnsi="Arial"/>
        </w:rPr>
        <w:t>10.3.1.   </w:t>
      </w:r>
      <w:hyperlink r:id="rId5" w:history="1">
        <w:r w:rsidRPr="001F2182">
          <w:rPr>
            <w:rStyle w:val="Hyperlink"/>
            <w:rFonts w:ascii="Arial" w:hAnsi="Arial"/>
          </w:rPr>
          <w:t>Lapworthpc.org.uk</w:t>
        </w:r>
      </w:hyperlink>
      <w:r w:rsidRPr="001F2182">
        <w:rPr>
          <w:rFonts w:ascii="Arial" w:hAnsi="Arial"/>
        </w:rPr>
        <w:t> website </w:t>
      </w:r>
    </w:p>
    <w:p w14:paraId="195721BA" w14:textId="77777777" w:rsidR="001F2182" w:rsidRPr="001F2182" w:rsidRDefault="001F2182" w:rsidP="001F2182">
      <w:pPr>
        <w:ind w:left="-426" w:right="-772"/>
        <w:rPr>
          <w:rFonts w:ascii="Arial" w:hAnsi="Arial"/>
        </w:rPr>
      </w:pPr>
      <w:r w:rsidRPr="001F2182">
        <w:rPr>
          <w:rFonts w:ascii="Arial" w:hAnsi="Arial"/>
        </w:rPr>
        <w:t>10.3.2.   </w:t>
      </w:r>
      <w:hyperlink r:id="rId6" w:history="1">
        <w:r w:rsidRPr="001F2182">
          <w:rPr>
            <w:rStyle w:val="Hyperlink"/>
            <w:rFonts w:ascii="Arial" w:hAnsi="Arial"/>
          </w:rPr>
          <w:t>Nextdoor.com</w:t>
        </w:r>
      </w:hyperlink>
    </w:p>
    <w:p w14:paraId="3EB5A76D" w14:textId="77777777" w:rsidR="001F2182" w:rsidRPr="001F2182" w:rsidRDefault="001F2182" w:rsidP="001F2182">
      <w:pPr>
        <w:ind w:left="-426" w:right="-772"/>
        <w:rPr>
          <w:rFonts w:ascii="Arial" w:hAnsi="Arial"/>
        </w:rPr>
      </w:pPr>
      <w:r w:rsidRPr="001F2182">
        <w:rPr>
          <w:rFonts w:ascii="Arial" w:hAnsi="Arial"/>
        </w:rPr>
        <w:t>10.3.3.   </w:t>
      </w:r>
      <w:r w:rsidRPr="007A33B1">
        <w:rPr>
          <w:rFonts w:ascii="Arial" w:hAnsi="Arial"/>
          <w:b/>
        </w:rPr>
        <w:t>Parish Noticeboards </w:t>
      </w:r>
    </w:p>
    <w:p w14:paraId="59E4C5AE" w14:textId="66B51625" w:rsidR="001F2182" w:rsidRPr="001F2182" w:rsidRDefault="001F2182" w:rsidP="001F2182">
      <w:pPr>
        <w:ind w:left="-426" w:right="-772"/>
        <w:rPr>
          <w:rFonts w:ascii="Arial" w:hAnsi="Arial"/>
        </w:rPr>
      </w:pPr>
      <w:r w:rsidRPr="001F2182">
        <w:rPr>
          <w:rFonts w:ascii="Arial" w:hAnsi="Arial"/>
        </w:rPr>
        <w:br/>
        <w:t>11.   </w:t>
      </w:r>
      <w:r w:rsidRPr="001F2182">
        <w:rPr>
          <w:rFonts w:ascii="Arial" w:hAnsi="Arial"/>
          <w:b/>
        </w:rPr>
        <w:t>Roads and Rights of Way</w:t>
      </w:r>
      <w:r w:rsidRPr="001F2182">
        <w:rPr>
          <w:rFonts w:ascii="Arial" w:hAnsi="Arial"/>
        </w:rPr>
        <w:t xml:space="preserve"> - </w:t>
      </w:r>
    </w:p>
    <w:p w14:paraId="3880902F" w14:textId="77777777" w:rsidR="001F2182" w:rsidRPr="001F2182" w:rsidRDefault="001F2182" w:rsidP="001F2182">
      <w:pPr>
        <w:ind w:left="-426" w:right="-772"/>
        <w:rPr>
          <w:rFonts w:ascii="Arial" w:hAnsi="Arial"/>
        </w:rPr>
      </w:pPr>
      <w:r w:rsidRPr="001F2182">
        <w:rPr>
          <w:rFonts w:ascii="Arial" w:hAnsi="Arial"/>
        </w:rPr>
        <w:br/>
        <w:t>11.1.   TEMPORARY CLOSURE OF D5039 STATION LANE (STATION ROAD), KINGSWOOD / LAPWORTH 26th to 29th October </w:t>
      </w:r>
    </w:p>
    <w:p w14:paraId="37282B19" w14:textId="6D5B59DE" w:rsidR="001F2182" w:rsidRPr="001F2182" w:rsidRDefault="001F2182" w:rsidP="001F2182">
      <w:pPr>
        <w:ind w:left="-426" w:right="-772"/>
        <w:rPr>
          <w:rFonts w:ascii="Arial" w:hAnsi="Arial"/>
          <w:b/>
        </w:rPr>
      </w:pPr>
      <w:r w:rsidRPr="001F2182">
        <w:rPr>
          <w:rFonts w:ascii="Arial" w:hAnsi="Arial"/>
        </w:rPr>
        <w:br/>
        <w:t>12.   </w:t>
      </w:r>
      <w:r w:rsidRPr="001F2182">
        <w:rPr>
          <w:rFonts w:ascii="Arial" w:hAnsi="Arial"/>
          <w:b/>
        </w:rPr>
        <w:t xml:space="preserve">Planning applications </w:t>
      </w:r>
      <w:r w:rsidR="005F1364">
        <w:rPr>
          <w:rFonts w:ascii="Arial" w:hAnsi="Arial"/>
          <w:b/>
        </w:rPr>
        <w:t xml:space="preserve">considered </w:t>
      </w:r>
    </w:p>
    <w:p w14:paraId="1B0A37A0" w14:textId="332E7270" w:rsidR="001F2182" w:rsidRDefault="001F2182" w:rsidP="001F2182">
      <w:pPr>
        <w:ind w:left="-426" w:right="-772"/>
        <w:rPr>
          <w:rFonts w:ascii="Arial" w:hAnsi="Arial"/>
        </w:rPr>
      </w:pPr>
      <w:r w:rsidRPr="001F2182">
        <w:rPr>
          <w:rFonts w:ascii="Arial" w:hAnsi="Arial"/>
        </w:rPr>
        <w:br/>
        <w:t>12.1.   W20/1370 Erection of single storey side and rear wrap-around extension. This application is a resubmission of approval W/20/0428 and proposes to erect an additional side extension and make amendments to the roof design, extent of render and width of the extension.</w:t>
      </w:r>
      <w:r w:rsidRPr="001F2182">
        <w:rPr>
          <w:rFonts w:ascii="Arial" w:hAnsi="Arial"/>
        </w:rPr>
        <w:br/>
        <w:t>21 Station Lane, Lapworth, So</w:t>
      </w:r>
      <w:r w:rsidR="005F1364">
        <w:rPr>
          <w:rFonts w:ascii="Arial" w:hAnsi="Arial"/>
        </w:rPr>
        <w:t xml:space="preserve">lihull, B94 6LW. </w:t>
      </w:r>
    </w:p>
    <w:p w14:paraId="093AE34B" w14:textId="256875F2" w:rsidR="005F1364" w:rsidRPr="001F2182" w:rsidRDefault="005F1364" w:rsidP="001F2182">
      <w:pPr>
        <w:ind w:left="-426" w:right="-772"/>
        <w:rPr>
          <w:rFonts w:ascii="Arial" w:hAnsi="Arial"/>
        </w:rPr>
      </w:pPr>
      <w:r>
        <w:rPr>
          <w:rFonts w:ascii="Arial" w:hAnsi="Arial"/>
        </w:rPr>
        <w:t xml:space="preserve">LPC Comment: </w:t>
      </w:r>
      <w:r w:rsidR="00321839">
        <w:rPr>
          <w:rFonts w:ascii="Arial" w:hAnsi="Arial"/>
        </w:rPr>
        <w:t xml:space="preserve">Objection as exceeds </w:t>
      </w:r>
      <w:proofErr w:type="gramStart"/>
      <w:r w:rsidR="00321839">
        <w:rPr>
          <w:rFonts w:ascii="Arial" w:hAnsi="Arial"/>
        </w:rPr>
        <w:t>45 degree</w:t>
      </w:r>
      <w:proofErr w:type="gramEnd"/>
      <w:r w:rsidR="00321839">
        <w:rPr>
          <w:rFonts w:ascii="Arial" w:hAnsi="Arial"/>
        </w:rPr>
        <w:t xml:space="preserve"> limit</w:t>
      </w:r>
    </w:p>
    <w:p w14:paraId="7204AAEC" w14:textId="5F9D04F0" w:rsidR="001F2182" w:rsidRDefault="001F2182" w:rsidP="001F2182">
      <w:pPr>
        <w:ind w:left="-426" w:right="-772"/>
        <w:rPr>
          <w:rFonts w:ascii="Arial" w:hAnsi="Arial"/>
        </w:rPr>
      </w:pPr>
      <w:r w:rsidRPr="001F2182">
        <w:rPr>
          <w:rFonts w:ascii="Arial" w:hAnsi="Arial"/>
        </w:rPr>
        <w:br/>
        <w:t>12.2.   W20/1413 Application for Prior Approval under Part 3, Class Q (a) and (b) for proposed change of use of agricultural building to a dwelling house (Use Class C3) and associated external alterations</w:t>
      </w:r>
      <w:r w:rsidRPr="001F2182">
        <w:rPr>
          <w:rFonts w:ascii="Arial" w:hAnsi="Arial"/>
        </w:rPr>
        <w:br/>
        <w:t>50 Bakers L</w:t>
      </w:r>
      <w:r w:rsidR="00321839">
        <w:rPr>
          <w:rFonts w:ascii="Arial" w:hAnsi="Arial"/>
        </w:rPr>
        <w:t xml:space="preserve">ane, Knowle, Solihull, B93 8PW </w:t>
      </w:r>
    </w:p>
    <w:p w14:paraId="78473A85" w14:textId="60A9A998" w:rsidR="00321839" w:rsidRPr="001F2182" w:rsidRDefault="00321839" w:rsidP="001F2182">
      <w:pPr>
        <w:ind w:left="-426" w:right="-772"/>
        <w:rPr>
          <w:rFonts w:ascii="Arial" w:hAnsi="Arial"/>
        </w:rPr>
      </w:pPr>
      <w:r>
        <w:rPr>
          <w:rFonts w:ascii="Arial" w:hAnsi="Arial"/>
        </w:rPr>
        <w:t>LPC Comment: No objection</w:t>
      </w:r>
      <w:r w:rsidR="00504241">
        <w:rPr>
          <w:rFonts w:ascii="Arial" w:hAnsi="Arial"/>
        </w:rPr>
        <w:t>, but query whether a second access is being proposed?</w:t>
      </w:r>
    </w:p>
    <w:p w14:paraId="381E099C" w14:textId="0EC95ADB" w:rsidR="001F2182" w:rsidRDefault="001F2182" w:rsidP="001F2182">
      <w:pPr>
        <w:ind w:left="-426" w:right="-772"/>
        <w:rPr>
          <w:rFonts w:ascii="Arial" w:hAnsi="Arial"/>
        </w:rPr>
      </w:pPr>
      <w:r w:rsidRPr="001F2182">
        <w:rPr>
          <w:rFonts w:ascii="Arial" w:hAnsi="Arial"/>
        </w:rPr>
        <w:br/>
        <w:t>12.3.   W20/1428 Replacement dw</w:t>
      </w:r>
      <w:r w:rsidR="00504241">
        <w:rPr>
          <w:rFonts w:ascii="Arial" w:hAnsi="Arial"/>
        </w:rPr>
        <w:t xml:space="preserve">elling, garaging and associate </w:t>
      </w:r>
      <w:r>
        <w:rPr>
          <w:rFonts w:ascii="Arial" w:hAnsi="Arial"/>
        </w:rPr>
        <w:t>l</w:t>
      </w:r>
      <w:r w:rsidRPr="001F2182">
        <w:rPr>
          <w:rFonts w:ascii="Arial" w:hAnsi="Arial"/>
        </w:rPr>
        <w:t xml:space="preserve">andscaping.                                             </w:t>
      </w:r>
    </w:p>
    <w:p w14:paraId="73637278" w14:textId="0AB878DB" w:rsidR="001F2182" w:rsidRDefault="001F2182" w:rsidP="001F2182">
      <w:pPr>
        <w:ind w:left="-426" w:right="-772"/>
        <w:rPr>
          <w:rFonts w:ascii="Arial" w:hAnsi="Arial"/>
        </w:rPr>
      </w:pPr>
      <w:r w:rsidRPr="001F2182">
        <w:rPr>
          <w:rFonts w:ascii="Arial" w:hAnsi="Arial"/>
        </w:rPr>
        <w:t xml:space="preserve">Land to the North of, Bakers Lane, </w:t>
      </w:r>
      <w:r w:rsidR="00504241">
        <w:rPr>
          <w:rFonts w:ascii="Arial" w:hAnsi="Arial"/>
        </w:rPr>
        <w:t xml:space="preserve">Knowle, Solihull </w:t>
      </w:r>
    </w:p>
    <w:p w14:paraId="67DC1531" w14:textId="0F579123" w:rsidR="00504241" w:rsidRDefault="00504241" w:rsidP="001F2182">
      <w:pPr>
        <w:ind w:left="-426" w:right="-772"/>
        <w:rPr>
          <w:rFonts w:ascii="Arial" w:hAnsi="Arial"/>
        </w:rPr>
      </w:pPr>
      <w:r>
        <w:rPr>
          <w:rFonts w:ascii="Arial" w:hAnsi="Arial"/>
        </w:rPr>
        <w:t xml:space="preserve">LPC Comment: </w:t>
      </w:r>
      <w:r w:rsidR="00801E4A">
        <w:rPr>
          <w:rFonts w:ascii="Arial" w:hAnsi="Arial"/>
        </w:rPr>
        <w:t>LPC has no comment on this application</w:t>
      </w:r>
    </w:p>
    <w:p w14:paraId="492B6CC4" w14:textId="77777777" w:rsidR="00A8247D" w:rsidRDefault="00A8247D" w:rsidP="001F2182">
      <w:pPr>
        <w:ind w:left="-426" w:right="-772"/>
        <w:rPr>
          <w:rFonts w:ascii="Arial" w:hAnsi="Arial"/>
        </w:rPr>
      </w:pPr>
    </w:p>
    <w:p w14:paraId="21F868C2" w14:textId="77777777" w:rsidR="00A8247D" w:rsidRPr="00A8247D" w:rsidRDefault="00A8247D" w:rsidP="00A8247D">
      <w:pPr>
        <w:ind w:left="-426" w:right="-772"/>
        <w:rPr>
          <w:rFonts w:ascii="Arial" w:hAnsi="Arial"/>
        </w:rPr>
      </w:pPr>
      <w:r>
        <w:rPr>
          <w:rFonts w:ascii="Arial" w:hAnsi="Arial"/>
        </w:rPr>
        <w:t>12.4</w:t>
      </w:r>
      <w:r>
        <w:rPr>
          <w:rFonts w:ascii="Arial" w:hAnsi="Arial"/>
        </w:rPr>
        <w:tab/>
        <w:t xml:space="preserve">W20/1422 </w:t>
      </w:r>
      <w:r w:rsidRPr="00A8247D">
        <w:rPr>
          <w:rFonts w:ascii="Arial" w:hAnsi="Arial"/>
        </w:rPr>
        <w:t>Application for Prior Approval for proposed demolition of buildings and construction of new dwelling under Town and Country Planning (GPDO) England Order 2015 (as amended)-Schedule 2, Part 20, Class ZA</w:t>
      </w:r>
    </w:p>
    <w:p w14:paraId="51D78DE0" w14:textId="77777777" w:rsidR="00A8247D" w:rsidRDefault="00A8247D" w:rsidP="00A8247D">
      <w:pPr>
        <w:ind w:left="-426" w:right="-772"/>
        <w:rPr>
          <w:rFonts w:ascii="Arial" w:hAnsi="Arial"/>
        </w:rPr>
      </w:pPr>
      <w:r w:rsidRPr="00A8247D">
        <w:rPr>
          <w:rFonts w:ascii="Arial" w:hAnsi="Arial"/>
        </w:rPr>
        <w:t>The Coach House, Arden Hill, Lapworth Street, Lapworth</w:t>
      </w:r>
    </w:p>
    <w:p w14:paraId="20AC96D9" w14:textId="7A86A08D" w:rsidR="00300F5E" w:rsidRDefault="00300F5E" w:rsidP="00300F5E">
      <w:pPr>
        <w:ind w:left="-426" w:right="-772"/>
        <w:rPr>
          <w:rFonts w:ascii="Arial" w:hAnsi="Arial"/>
        </w:rPr>
      </w:pPr>
      <w:r>
        <w:rPr>
          <w:rFonts w:ascii="Arial" w:hAnsi="Arial"/>
        </w:rPr>
        <w:t xml:space="preserve">LPC Comment: </w:t>
      </w:r>
      <w:r w:rsidR="00E77BD0">
        <w:rPr>
          <w:rFonts w:ascii="Arial" w:hAnsi="Arial"/>
        </w:rPr>
        <w:t xml:space="preserve"> N</w:t>
      </w:r>
      <w:r w:rsidR="00677E4B">
        <w:rPr>
          <w:rFonts w:ascii="Arial" w:hAnsi="Arial"/>
        </w:rPr>
        <w:t>o objection to this application</w:t>
      </w:r>
    </w:p>
    <w:p w14:paraId="556ABB71" w14:textId="77777777" w:rsidR="00A8247D" w:rsidRDefault="00A8247D" w:rsidP="001F2182">
      <w:pPr>
        <w:ind w:left="-426" w:right="-772"/>
        <w:rPr>
          <w:rFonts w:ascii="Arial" w:hAnsi="Arial"/>
        </w:rPr>
      </w:pPr>
    </w:p>
    <w:p w14:paraId="7AA5BB8F" w14:textId="77777777" w:rsidR="001F0ADF" w:rsidRPr="001F0ADF" w:rsidRDefault="00A8247D" w:rsidP="001F0ADF">
      <w:pPr>
        <w:ind w:left="-426" w:right="-772"/>
        <w:rPr>
          <w:rFonts w:ascii="Arial" w:hAnsi="Arial"/>
        </w:rPr>
      </w:pPr>
      <w:r>
        <w:rPr>
          <w:rFonts w:ascii="Arial" w:hAnsi="Arial"/>
        </w:rPr>
        <w:t>12.5</w:t>
      </w:r>
      <w:r>
        <w:rPr>
          <w:rFonts w:ascii="Arial" w:hAnsi="Arial"/>
        </w:rPr>
        <w:tab/>
        <w:t>W20/1329</w:t>
      </w:r>
      <w:r w:rsidR="001F0ADF">
        <w:rPr>
          <w:rFonts w:ascii="Arial" w:hAnsi="Arial"/>
        </w:rPr>
        <w:t xml:space="preserve"> </w:t>
      </w:r>
      <w:r w:rsidR="001F0ADF" w:rsidRPr="001F0ADF">
        <w:rPr>
          <w:rFonts w:ascii="Arial" w:hAnsi="Arial"/>
        </w:rPr>
        <w:t xml:space="preserve">Proposed erection of single storey glazed garden room to rear of existing dwelling, plus and first floor window to existing gable. </w:t>
      </w:r>
    </w:p>
    <w:p w14:paraId="4319512A" w14:textId="77777777" w:rsidR="00A8247D" w:rsidRDefault="001F0ADF" w:rsidP="001F0ADF">
      <w:pPr>
        <w:ind w:left="-426" w:right="-772"/>
        <w:rPr>
          <w:rFonts w:ascii="Arial" w:hAnsi="Arial"/>
        </w:rPr>
      </w:pPr>
      <w:r w:rsidRPr="001F0ADF">
        <w:rPr>
          <w:rFonts w:ascii="Arial" w:hAnsi="Arial"/>
        </w:rPr>
        <w:t>Church Farm, Glasshouse Lane, Lapworth, Solihull, B94 6PU</w:t>
      </w:r>
    </w:p>
    <w:p w14:paraId="1823C66C" w14:textId="7CE3FF72" w:rsidR="00300F5E" w:rsidRDefault="00300F5E" w:rsidP="00300F5E">
      <w:pPr>
        <w:ind w:left="-426" w:right="-772"/>
        <w:rPr>
          <w:rFonts w:ascii="Arial" w:hAnsi="Arial"/>
        </w:rPr>
      </w:pPr>
      <w:r>
        <w:rPr>
          <w:rFonts w:ascii="Arial" w:hAnsi="Arial"/>
        </w:rPr>
        <w:t xml:space="preserve">LPC Comment: </w:t>
      </w:r>
      <w:r w:rsidR="00E77BD0">
        <w:rPr>
          <w:rFonts w:ascii="Arial" w:hAnsi="Arial"/>
        </w:rPr>
        <w:t>No objection to this application</w:t>
      </w:r>
    </w:p>
    <w:p w14:paraId="3D4B879B" w14:textId="77777777" w:rsidR="00A8247D" w:rsidRDefault="00A8247D" w:rsidP="001F2182">
      <w:pPr>
        <w:ind w:left="-426" w:right="-772"/>
        <w:rPr>
          <w:rFonts w:ascii="Arial" w:hAnsi="Arial"/>
        </w:rPr>
      </w:pPr>
    </w:p>
    <w:p w14:paraId="159E2CDD" w14:textId="77777777" w:rsidR="001F0ADF" w:rsidRPr="001F0ADF" w:rsidRDefault="00A8247D" w:rsidP="001F0ADF">
      <w:pPr>
        <w:ind w:left="-426" w:right="-772"/>
        <w:rPr>
          <w:rFonts w:ascii="Arial" w:hAnsi="Arial"/>
        </w:rPr>
      </w:pPr>
      <w:r>
        <w:rPr>
          <w:rFonts w:ascii="Arial" w:hAnsi="Arial"/>
        </w:rPr>
        <w:t>12.6</w:t>
      </w:r>
      <w:r>
        <w:rPr>
          <w:rFonts w:ascii="Arial" w:hAnsi="Arial"/>
        </w:rPr>
        <w:tab/>
        <w:t>W20/1330</w:t>
      </w:r>
      <w:r w:rsidR="001F0ADF">
        <w:rPr>
          <w:rFonts w:ascii="Arial" w:hAnsi="Arial"/>
        </w:rPr>
        <w:t xml:space="preserve"> LB </w:t>
      </w:r>
      <w:r w:rsidR="001F0ADF" w:rsidRPr="001F0ADF">
        <w:rPr>
          <w:rFonts w:ascii="Arial" w:hAnsi="Arial"/>
        </w:rPr>
        <w:t xml:space="preserve">Proposed erection of single storey glazed garden room to rear of existing dwelling, plus and first floor window to existing gable. </w:t>
      </w:r>
    </w:p>
    <w:p w14:paraId="702BCECF" w14:textId="77777777" w:rsidR="00A8247D" w:rsidRDefault="001F0ADF" w:rsidP="001F0ADF">
      <w:pPr>
        <w:ind w:left="-426" w:right="-772"/>
        <w:rPr>
          <w:rFonts w:ascii="Arial" w:hAnsi="Arial"/>
        </w:rPr>
      </w:pPr>
      <w:r w:rsidRPr="001F0ADF">
        <w:rPr>
          <w:rFonts w:ascii="Arial" w:hAnsi="Arial"/>
        </w:rPr>
        <w:t>Church Farm, Glasshouse Lane, Lapworth, Solihull, B94 6PU</w:t>
      </w:r>
    </w:p>
    <w:p w14:paraId="2F7FCA91" w14:textId="51CBB10C" w:rsidR="00300F5E" w:rsidRDefault="00300F5E" w:rsidP="00300F5E">
      <w:pPr>
        <w:ind w:left="-426" w:right="-772"/>
        <w:rPr>
          <w:rFonts w:ascii="Arial" w:hAnsi="Arial"/>
        </w:rPr>
      </w:pPr>
      <w:r>
        <w:rPr>
          <w:rFonts w:ascii="Arial" w:hAnsi="Arial"/>
        </w:rPr>
        <w:lastRenderedPageBreak/>
        <w:t xml:space="preserve">LPC Comment: </w:t>
      </w:r>
      <w:r w:rsidR="00E77BD0">
        <w:rPr>
          <w:rFonts w:ascii="Arial" w:hAnsi="Arial"/>
        </w:rPr>
        <w:t>No objection to this application</w:t>
      </w:r>
    </w:p>
    <w:p w14:paraId="5BA9C1B3" w14:textId="77777777" w:rsidR="00A8247D" w:rsidRDefault="00A8247D" w:rsidP="001F2182">
      <w:pPr>
        <w:ind w:left="-426" w:right="-772"/>
        <w:rPr>
          <w:rFonts w:ascii="Arial" w:hAnsi="Arial"/>
        </w:rPr>
      </w:pPr>
    </w:p>
    <w:p w14:paraId="1A78DC74" w14:textId="77777777" w:rsidR="001F0ADF" w:rsidRPr="001F0ADF" w:rsidRDefault="00A8247D" w:rsidP="001F0ADF">
      <w:pPr>
        <w:ind w:left="-426" w:right="-772"/>
        <w:rPr>
          <w:rFonts w:ascii="Arial" w:hAnsi="Arial"/>
        </w:rPr>
      </w:pPr>
      <w:r>
        <w:rPr>
          <w:rFonts w:ascii="Arial" w:hAnsi="Arial"/>
        </w:rPr>
        <w:t>12.7</w:t>
      </w:r>
      <w:r>
        <w:rPr>
          <w:rFonts w:ascii="Arial" w:hAnsi="Arial"/>
        </w:rPr>
        <w:tab/>
        <w:t>W20/1540</w:t>
      </w:r>
      <w:r w:rsidR="001F0ADF">
        <w:rPr>
          <w:rFonts w:ascii="Arial" w:hAnsi="Arial"/>
        </w:rPr>
        <w:t xml:space="preserve"> LB </w:t>
      </w:r>
      <w:r w:rsidR="001F0ADF" w:rsidRPr="001F0ADF">
        <w:rPr>
          <w:rFonts w:ascii="Arial" w:hAnsi="Arial"/>
        </w:rPr>
        <w:t>Replace existing tile covering and insulate, insert doors and Conservation rooflights to rear elevation of C20 wing</w:t>
      </w:r>
    </w:p>
    <w:p w14:paraId="29ADFB40" w14:textId="77777777" w:rsidR="00A8247D" w:rsidRPr="001F2182" w:rsidRDefault="001F0ADF" w:rsidP="001F0ADF">
      <w:pPr>
        <w:ind w:left="-426" w:right="-772"/>
        <w:rPr>
          <w:rFonts w:ascii="Arial" w:hAnsi="Arial"/>
        </w:rPr>
      </w:pPr>
      <w:r w:rsidRPr="001F0ADF">
        <w:rPr>
          <w:rFonts w:ascii="Arial" w:hAnsi="Arial"/>
        </w:rPr>
        <w:t>Little Rising, Rising Lane, Lapworth, Solihull, B94 6HW</w:t>
      </w:r>
    </w:p>
    <w:p w14:paraId="548AF265" w14:textId="2F3E3DA2" w:rsidR="00300F5E" w:rsidRDefault="00300F5E" w:rsidP="00300F5E">
      <w:pPr>
        <w:ind w:left="-426" w:right="-772"/>
        <w:rPr>
          <w:rFonts w:ascii="Arial" w:hAnsi="Arial"/>
        </w:rPr>
      </w:pPr>
      <w:r>
        <w:rPr>
          <w:rFonts w:ascii="Arial" w:hAnsi="Arial"/>
        </w:rPr>
        <w:t xml:space="preserve">LPC Comment: </w:t>
      </w:r>
      <w:r w:rsidR="0067518E">
        <w:rPr>
          <w:rFonts w:ascii="Arial" w:hAnsi="Arial"/>
        </w:rPr>
        <w:t>No objection</w:t>
      </w:r>
    </w:p>
    <w:p w14:paraId="128C8711" w14:textId="77777777" w:rsidR="001F2182" w:rsidRPr="001F2182" w:rsidRDefault="001F2182" w:rsidP="001F2182">
      <w:pPr>
        <w:ind w:left="-426" w:right="-772"/>
        <w:rPr>
          <w:rFonts w:ascii="Arial" w:hAnsi="Arial"/>
        </w:rPr>
      </w:pPr>
      <w:r w:rsidRPr="001F2182">
        <w:rPr>
          <w:rFonts w:ascii="Arial" w:hAnsi="Arial"/>
        </w:rPr>
        <w:br/>
        <w:t>13.   </w:t>
      </w:r>
      <w:r w:rsidRPr="00300F5E">
        <w:rPr>
          <w:rFonts w:ascii="Arial" w:hAnsi="Arial"/>
          <w:b/>
        </w:rPr>
        <w:t>Decision Notices – to note decisions on planning applications listed below </w:t>
      </w:r>
    </w:p>
    <w:p w14:paraId="34264F39" w14:textId="69A18FA5" w:rsidR="001F2182" w:rsidRPr="001F2182" w:rsidRDefault="001F2182" w:rsidP="001F2182">
      <w:pPr>
        <w:ind w:left="-426" w:right="-772"/>
        <w:rPr>
          <w:rFonts w:ascii="Arial" w:hAnsi="Arial"/>
        </w:rPr>
      </w:pPr>
      <w:r w:rsidRPr="001F2182">
        <w:rPr>
          <w:rFonts w:ascii="Arial" w:hAnsi="Arial"/>
        </w:rPr>
        <w:br/>
        <w:t>13.1.   Ref - W20/0860 Erection of an orangery to side</w:t>
      </w:r>
      <w:r w:rsidRPr="001F2182">
        <w:rPr>
          <w:rFonts w:ascii="Arial" w:hAnsi="Arial"/>
        </w:rPr>
        <w:br/>
        <w:t>Address - Church Meadow, Church Lane, Lapworth, Solihull, B94 5NU</w:t>
      </w:r>
      <w:r w:rsidRPr="001F2182">
        <w:rPr>
          <w:rFonts w:ascii="Arial" w:hAnsi="Arial"/>
        </w:rPr>
        <w:br/>
        <w:t>Lapworth PC Comment - No objection</w:t>
      </w:r>
      <w:r w:rsidRPr="001F2182">
        <w:rPr>
          <w:rFonts w:ascii="Arial" w:hAnsi="Arial"/>
        </w:rPr>
        <w:br/>
        <w:t>WDC De</w:t>
      </w:r>
      <w:r w:rsidR="00300F5E">
        <w:rPr>
          <w:rFonts w:ascii="Arial" w:hAnsi="Arial"/>
        </w:rPr>
        <w:t xml:space="preserve">cision - Withdrawn </w:t>
      </w:r>
    </w:p>
    <w:p w14:paraId="3CBA1274" w14:textId="76108FFE" w:rsidR="001F2182" w:rsidRPr="001F2182" w:rsidRDefault="001F2182" w:rsidP="001F2182">
      <w:pPr>
        <w:ind w:left="-426" w:right="-772"/>
        <w:rPr>
          <w:rFonts w:ascii="Arial" w:hAnsi="Arial"/>
        </w:rPr>
      </w:pPr>
      <w:r w:rsidRPr="001F2182">
        <w:rPr>
          <w:rFonts w:ascii="Arial" w:hAnsi="Arial"/>
        </w:rPr>
        <w:br/>
        <w:t>13.2.   Ref - W20/0904 Proposed demolition of existing dwelling and erection of new dwelling.</w:t>
      </w:r>
      <w:r w:rsidRPr="001F2182">
        <w:rPr>
          <w:rFonts w:ascii="Arial" w:hAnsi="Arial"/>
        </w:rPr>
        <w:br/>
        <w:t>Address - Pine Cottage, Rising Lane, Lapworth </w:t>
      </w:r>
      <w:r w:rsidRPr="001F2182">
        <w:rPr>
          <w:rFonts w:ascii="Arial" w:hAnsi="Arial"/>
        </w:rPr>
        <w:br/>
        <w:t>Lapworth PC Comment - No objection - subject to environmental and ecological concerns being addressed</w:t>
      </w:r>
      <w:r w:rsidRPr="001F2182">
        <w:rPr>
          <w:rFonts w:ascii="Arial" w:hAnsi="Arial"/>
        </w:rPr>
        <w:br/>
        <w:t xml:space="preserve">WDC Decision - Granted </w:t>
      </w:r>
    </w:p>
    <w:p w14:paraId="4962B053" w14:textId="7471086B" w:rsidR="001F2182" w:rsidRPr="001F2182" w:rsidRDefault="001F2182" w:rsidP="001F2182">
      <w:pPr>
        <w:ind w:left="-426" w:right="-772"/>
        <w:rPr>
          <w:rFonts w:ascii="Arial" w:hAnsi="Arial"/>
        </w:rPr>
      </w:pPr>
      <w:r w:rsidRPr="001F2182">
        <w:rPr>
          <w:rFonts w:ascii="Arial" w:hAnsi="Arial"/>
        </w:rPr>
        <w:br/>
        <w:t>13.3.   Ref - W20/0968 Resubmission of W/19/1470: Proposed erection of a self build dwelling to Plot 1.</w:t>
      </w:r>
      <w:r w:rsidRPr="001F2182">
        <w:rPr>
          <w:rFonts w:ascii="Arial" w:hAnsi="Arial"/>
        </w:rPr>
        <w:br/>
        <w:t>Address - Bryant Nursery, Station Lane, Lapworth, Solihull, B94 6LR</w:t>
      </w:r>
      <w:r w:rsidRPr="001F2182">
        <w:rPr>
          <w:rFonts w:ascii="Arial" w:hAnsi="Arial"/>
        </w:rPr>
        <w:br/>
        <w:t>Lapworth PC Comment - No objection</w:t>
      </w:r>
      <w:r w:rsidRPr="001F2182">
        <w:rPr>
          <w:rFonts w:ascii="Arial" w:hAnsi="Arial"/>
        </w:rPr>
        <w:br/>
        <w:t xml:space="preserve">WDC Decision - Granted </w:t>
      </w:r>
    </w:p>
    <w:p w14:paraId="6A13453A" w14:textId="2F5CE888" w:rsidR="001F2182" w:rsidRPr="001F2182" w:rsidRDefault="001F2182" w:rsidP="001F2182">
      <w:pPr>
        <w:ind w:left="-426" w:right="-772"/>
        <w:rPr>
          <w:rFonts w:ascii="Arial" w:hAnsi="Arial"/>
        </w:rPr>
      </w:pPr>
      <w:r w:rsidRPr="001F2182">
        <w:rPr>
          <w:rFonts w:ascii="Arial" w:hAnsi="Arial"/>
        </w:rPr>
        <w:br/>
        <w:t>13.4.   Ref - W20/0969 Resubmission of W/19/1381: Construction of detached dwelling and garage to Plot 2,</w:t>
      </w:r>
      <w:r w:rsidRPr="001F2182">
        <w:rPr>
          <w:rFonts w:ascii="Arial" w:hAnsi="Arial"/>
        </w:rPr>
        <w:br/>
        <w:t>and formation of drive with hammer head turning</w:t>
      </w:r>
      <w:r w:rsidRPr="001F2182">
        <w:rPr>
          <w:rFonts w:ascii="Arial" w:hAnsi="Arial"/>
        </w:rPr>
        <w:br/>
        <w:t>Address - Bryant Nursery, Station Lane, Lapworth, Solihull, B94 6LR</w:t>
      </w:r>
      <w:r w:rsidRPr="001F2182">
        <w:rPr>
          <w:rFonts w:ascii="Arial" w:hAnsi="Arial"/>
        </w:rPr>
        <w:br/>
        <w:t>Lapworth PC Comment - No objection</w:t>
      </w:r>
      <w:r w:rsidRPr="001F2182">
        <w:rPr>
          <w:rFonts w:ascii="Arial" w:hAnsi="Arial"/>
        </w:rPr>
        <w:br/>
        <w:t xml:space="preserve">WDC Decision - Granted </w:t>
      </w:r>
    </w:p>
    <w:p w14:paraId="0053C38D" w14:textId="00E03F72" w:rsidR="001F2182" w:rsidRPr="001F2182" w:rsidRDefault="001F2182" w:rsidP="001F2182">
      <w:pPr>
        <w:ind w:left="-426" w:right="-772"/>
        <w:rPr>
          <w:rFonts w:ascii="Arial" w:hAnsi="Arial"/>
        </w:rPr>
      </w:pPr>
      <w:r w:rsidRPr="001F2182">
        <w:rPr>
          <w:rFonts w:ascii="Arial" w:hAnsi="Arial"/>
        </w:rPr>
        <w:br/>
        <w:t>13.5.   Ref - W20/0970 Resubmission of W/19/1830: Proposed erection of self-build dwelling and garage to</w:t>
      </w:r>
      <w:r w:rsidRPr="001F2182">
        <w:rPr>
          <w:rFonts w:ascii="Arial" w:hAnsi="Arial"/>
        </w:rPr>
        <w:br/>
        <w:t>Plot 3.</w:t>
      </w:r>
      <w:r w:rsidRPr="001F2182">
        <w:rPr>
          <w:rFonts w:ascii="Arial" w:hAnsi="Arial"/>
        </w:rPr>
        <w:br/>
        <w:t>Address - Bryant Nursery, Station Lane, Lapworth, Solihull, B94 6LR</w:t>
      </w:r>
      <w:r w:rsidRPr="001F2182">
        <w:rPr>
          <w:rFonts w:ascii="Arial" w:hAnsi="Arial"/>
        </w:rPr>
        <w:br/>
        <w:t>Lapworth PC Comment - No ob</w:t>
      </w:r>
      <w:r w:rsidR="00300F5E">
        <w:rPr>
          <w:rFonts w:ascii="Arial" w:hAnsi="Arial"/>
        </w:rPr>
        <w:t>jection</w:t>
      </w:r>
      <w:r w:rsidR="00300F5E">
        <w:rPr>
          <w:rFonts w:ascii="Arial" w:hAnsi="Arial"/>
        </w:rPr>
        <w:br/>
        <w:t xml:space="preserve">WDC Decision - Granted </w:t>
      </w:r>
    </w:p>
    <w:p w14:paraId="2881A6E8" w14:textId="449D9420" w:rsidR="001F2182" w:rsidRPr="001F2182" w:rsidRDefault="001F2182" w:rsidP="001F2182">
      <w:pPr>
        <w:ind w:left="-426" w:right="-772"/>
        <w:rPr>
          <w:rFonts w:ascii="Arial" w:hAnsi="Arial"/>
        </w:rPr>
      </w:pPr>
      <w:r w:rsidRPr="001F2182">
        <w:rPr>
          <w:rFonts w:ascii="Arial" w:hAnsi="Arial"/>
        </w:rPr>
        <w:br/>
        <w:t>13.6.   Ref - W20/0995 Demolition of rear conservatory and erection of a rear single storey extension. Replacement of windows with aluminium (grey) windows. Extension to front porch with new front step. Application of render and timber cladding to front elevation.</w:t>
      </w:r>
      <w:r w:rsidRPr="001F2182">
        <w:rPr>
          <w:rFonts w:ascii="Arial" w:hAnsi="Arial"/>
        </w:rPr>
        <w:br/>
        <w:t>Address - 167 Station Lane, Lapworth, Solihull, B94 6JH</w:t>
      </w:r>
      <w:r w:rsidRPr="001F2182">
        <w:rPr>
          <w:rFonts w:ascii="Arial" w:hAnsi="Arial"/>
        </w:rPr>
        <w:br/>
        <w:t>Lapworth PC Comment - No objection</w:t>
      </w:r>
      <w:r w:rsidRPr="001F2182">
        <w:rPr>
          <w:rFonts w:ascii="Arial" w:hAnsi="Arial"/>
        </w:rPr>
        <w:br/>
        <w:t xml:space="preserve">WDC Decision - Granted </w:t>
      </w:r>
    </w:p>
    <w:p w14:paraId="10ECCBFB" w14:textId="014284A1" w:rsidR="001F2182" w:rsidRPr="001F2182" w:rsidRDefault="001F2182" w:rsidP="001F2182">
      <w:pPr>
        <w:ind w:left="-426" w:right="-772"/>
        <w:rPr>
          <w:rFonts w:ascii="Arial" w:hAnsi="Arial"/>
        </w:rPr>
      </w:pPr>
      <w:r w:rsidRPr="001F2182">
        <w:rPr>
          <w:rFonts w:ascii="Arial" w:hAnsi="Arial"/>
        </w:rPr>
        <w:br/>
        <w:t>13.7.   Ref - W20/1091 Proposed erection of single storey rear extension to existing summer house extension</w:t>
      </w:r>
      <w:r w:rsidRPr="001F2182">
        <w:rPr>
          <w:rFonts w:ascii="Arial" w:hAnsi="Arial"/>
        </w:rPr>
        <w:br/>
        <w:t xml:space="preserve">Address - </w:t>
      </w:r>
      <w:proofErr w:type="spellStart"/>
      <w:r w:rsidRPr="001F2182">
        <w:rPr>
          <w:rFonts w:ascii="Arial" w:hAnsi="Arial"/>
        </w:rPr>
        <w:t>Terets</w:t>
      </w:r>
      <w:proofErr w:type="spellEnd"/>
      <w:r w:rsidRPr="001F2182">
        <w:rPr>
          <w:rFonts w:ascii="Arial" w:hAnsi="Arial"/>
        </w:rPr>
        <w:t xml:space="preserve"> Lodge, Rising Lane, Lapworth, Solihull, B94 6JA</w:t>
      </w:r>
      <w:r w:rsidRPr="001F2182">
        <w:rPr>
          <w:rFonts w:ascii="Arial" w:hAnsi="Arial"/>
        </w:rPr>
        <w:br/>
        <w:t xml:space="preserve">Lapworth PC Comment - No objection subject to clarification regarding dormer windows </w:t>
      </w:r>
      <w:r w:rsidRPr="001F2182">
        <w:rPr>
          <w:rFonts w:ascii="Arial" w:hAnsi="Arial"/>
        </w:rPr>
        <w:lastRenderedPageBreak/>
        <w:t>shown in roof plans but not in elev</w:t>
      </w:r>
      <w:r w:rsidR="00300F5E">
        <w:rPr>
          <w:rFonts w:ascii="Arial" w:hAnsi="Arial"/>
        </w:rPr>
        <w:t>ations.</w:t>
      </w:r>
      <w:r w:rsidR="00300F5E">
        <w:rPr>
          <w:rFonts w:ascii="Arial" w:hAnsi="Arial"/>
        </w:rPr>
        <w:br/>
        <w:t xml:space="preserve">WDC Decision - Refused </w:t>
      </w:r>
    </w:p>
    <w:p w14:paraId="675A18CC" w14:textId="33C02C59" w:rsidR="001F2182" w:rsidRPr="001F2182" w:rsidRDefault="001F2182" w:rsidP="001F2182">
      <w:pPr>
        <w:ind w:left="-426" w:right="-772"/>
        <w:rPr>
          <w:rFonts w:ascii="Arial" w:hAnsi="Arial"/>
        </w:rPr>
      </w:pPr>
      <w:r w:rsidRPr="001F2182">
        <w:rPr>
          <w:rFonts w:ascii="Arial" w:hAnsi="Arial"/>
        </w:rPr>
        <w:br/>
        <w:t>13.8.   Ref - W20/1112 Prior Approval under Part 18, Class A for the reconstruction of a section of railway bridge.</w:t>
      </w:r>
      <w:r w:rsidRPr="001F2182">
        <w:rPr>
          <w:rFonts w:ascii="Arial" w:hAnsi="Arial"/>
        </w:rPr>
        <w:br/>
        <w:t>Address - Rail Bridge over Canal East of Brome Hall Lane, Lapworth, Solihull, B94 5RA</w:t>
      </w:r>
      <w:r w:rsidRPr="001F2182">
        <w:rPr>
          <w:rFonts w:ascii="Arial" w:hAnsi="Arial"/>
        </w:rPr>
        <w:br/>
        <w:t>Lapworth PC Comment - No objection</w:t>
      </w:r>
      <w:r w:rsidRPr="001F2182">
        <w:rPr>
          <w:rFonts w:ascii="Arial" w:hAnsi="Arial"/>
        </w:rPr>
        <w:br/>
        <w:t xml:space="preserve">WDC Decision - Prior approval given </w:t>
      </w:r>
    </w:p>
    <w:p w14:paraId="0676484B" w14:textId="6E7223C7" w:rsidR="001F2182" w:rsidRPr="001F2182" w:rsidRDefault="001F2182" w:rsidP="001F2182">
      <w:pPr>
        <w:ind w:left="-426" w:right="-772"/>
        <w:rPr>
          <w:rFonts w:ascii="Arial" w:hAnsi="Arial"/>
        </w:rPr>
      </w:pPr>
      <w:r w:rsidRPr="001F2182">
        <w:rPr>
          <w:rFonts w:ascii="Arial" w:hAnsi="Arial"/>
        </w:rPr>
        <w:br/>
        <w:t>13.9.   Ref - W20/1195 Erection of proposed first floor front extension over existing garage, alteration to single storey flat roof frontage to pitched roof, replacement of plastic boarding to front with render, and erection of single storey rear extension.</w:t>
      </w:r>
      <w:r w:rsidRPr="001F2182">
        <w:rPr>
          <w:rFonts w:ascii="Arial" w:hAnsi="Arial"/>
        </w:rPr>
        <w:br/>
        <w:t>Address - 149 Station Lane, Lapworth, Solihull, B94 6JH</w:t>
      </w:r>
      <w:r w:rsidRPr="001F2182">
        <w:rPr>
          <w:rFonts w:ascii="Arial" w:hAnsi="Arial"/>
        </w:rPr>
        <w:br/>
        <w:t>Lapworth PC Comment - No objection</w:t>
      </w:r>
      <w:r w:rsidRPr="001F2182">
        <w:rPr>
          <w:rFonts w:ascii="Arial" w:hAnsi="Arial"/>
        </w:rPr>
        <w:br/>
        <w:t xml:space="preserve">WDC Decision - Granted </w:t>
      </w:r>
    </w:p>
    <w:p w14:paraId="02C0143B" w14:textId="37D1217E" w:rsidR="001F2182" w:rsidRPr="001F2182" w:rsidRDefault="001F2182" w:rsidP="001F2182">
      <w:pPr>
        <w:ind w:left="-426" w:right="-772"/>
        <w:rPr>
          <w:rFonts w:ascii="Arial" w:hAnsi="Arial"/>
        </w:rPr>
      </w:pPr>
      <w:r w:rsidRPr="001F2182">
        <w:rPr>
          <w:rFonts w:ascii="Arial" w:hAnsi="Arial"/>
        </w:rPr>
        <w:br/>
        <w:t>13.10.   Ref - W20/1319AG Notification for prior approval for erection of agricultural building</w:t>
      </w:r>
      <w:r w:rsidRPr="001F2182">
        <w:rPr>
          <w:rFonts w:ascii="Arial" w:hAnsi="Arial"/>
        </w:rPr>
        <w:br/>
        <w:t>Address - Helmsley Court Farm, Bakers Lane, Knowle, Solihull, B93 8PT</w:t>
      </w:r>
      <w:r w:rsidRPr="001F2182">
        <w:rPr>
          <w:rFonts w:ascii="Arial" w:hAnsi="Arial"/>
        </w:rPr>
        <w:br/>
        <w:t>Lapworth PC Comment - Objection Poor application with no justification for barn, query is this equestrian as opposed to agricult</w:t>
      </w:r>
      <w:r w:rsidR="00300F5E">
        <w:rPr>
          <w:rFonts w:ascii="Arial" w:hAnsi="Arial"/>
        </w:rPr>
        <w:t>ural?</w:t>
      </w:r>
      <w:r w:rsidR="00300F5E">
        <w:rPr>
          <w:rFonts w:ascii="Arial" w:hAnsi="Arial"/>
        </w:rPr>
        <w:br/>
        <w:t xml:space="preserve">WDC Decision - Withdrawn </w:t>
      </w:r>
    </w:p>
    <w:p w14:paraId="1DD4CAA4" w14:textId="77777777" w:rsidR="001F2182" w:rsidRPr="001F2182" w:rsidRDefault="001F2182" w:rsidP="001F2182">
      <w:pPr>
        <w:ind w:left="-426" w:right="-772"/>
        <w:rPr>
          <w:rFonts w:ascii="Arial" w:hAnsi="Arial"/>
        </w:rPr>
      </w:pPr>
      <w:r w:rsidRPr="001F2182">
        <w:rPr>
          <w:rFonts w:ascii="Arial" w:hAnsi="Arial"/>
        </w:rPr>
        <w:br/>
        <w:t>14.   </w:t>
      </w:r>
      <w:r w:rsidRPr="001F2182">
        <w:rPr>
          <w:rFonts w:ascii="Arial" w:hAnsi="Arial"/>
          <w:b/>
        </w:rPr>
        <w:t>Planning Appeals </w:t>
      </w:r>
    </w:p>
    <w:p w14:paraId="076EB9B2" w14:textId="77777777" w:rsidR="001F2182" w:rsidRPr="001F2182" w:rsidRDefault="001F2182" w:rsidP="001F2182">
      <w:pPr>
        <w:ind w:left="-426" w:right="-772"/>
        <w:rPr>
          <w:rFonts w:ascii="Arial" w:hAnsi="Arial"/>
        </w:rPr>
      </w:pPr>
      <w:r w:rsidRPr="001F2182">
        <w:rPr>
          <w:rFonts w:ascii="Arial" w:hAnsi="Arial"/>
        </w:rPr>
        <w:br/>
        <w:t>14.1.   Appeal Decisions  - none </w:t>
      </w:r>
    </w:p>
    <w:p w14:paraId="3DD68A0D" w14:textId="54F8E6B3" w:rsidR="001F2182" w:rsidRPr="001F2182" w:rsidRDefault="001F2182" w:rsidP="001F2182">
      <w:pPr>
        <w:ind w:left="-426" w:right="-772"/>
        <w:rPr>
          <w:rFonts w:ascii="Arial" w:hAnsi="Arial"/>
        </w:rPr>
      </w:pPr>
      <w:r w:rsidRPr="001F2182">
        <w:rPr>
          <w:rFonts w:ascii="Arial" w:hAnsi="Arial"/>
        </w:rPr>
        <w:t>14.2.   Appeals Registered</w:t>
      </w:r>
      <w:r w:rsidRPr="001F2182">
        <w:rPr>
          <w:rFonts w:ascii="Arial" w:hAnsi="Arial"/>
        </w:rPr>
        <w:br/>
        <w:t>Site Address: Old Barn, Sands Farm, Old Warwick Road, Lapworth, Solihull, B94 6HL Description of development: Re-development of existing barn (Including Conversion, Demolition and Extension) to create a 4 Bedroom residential property and associated works.</w:t>
      </w:r>
      <w:r w:rsidRPr="001F2182">
        <w:rPr>
          <w:rFonts w:ascii="Arial" w:hAnsi="Arial"/>
        </w:rPr>
        <w:br/>
        <w:t xml:space="preserve">Application Reference: W/20/0262 Appellant's name: Ms. E. </w:t>
      </w:r>
      <w:proofErr w:type="spellStart"/>
      <w:r w:rsidRPr="001F2182">
        <w:rPr>
          <w:rFonts w:ascii="Arial" w:hAnsi="Arial"/>
        </w:rPr>
        <w:t>Piley</w:t>
      </w:r>
      <w:proofErr w:type="spellEnd"/>
      <w:r w:rsidRPr="001F2182">
        <w:rPr>
          <w:rFonts w:ascii="Arial" w:hAnsi="Arial"/>
        </w:rPr>
        <w:br/>
        <w:t>Appeal reference: APP/T3725/W/20/3256797 Appeal start date: 21/09/2020 </w:t>
      </w:r>
    </w:p>
    <w:p w14:paraId="6A7AEAE3" w14:textId="77777777" w:rsidR="001F2182" w:rsidRPr="001F2182" w:rsidRDefault="001F2182" w:rsidP="001F2182">
      <w:pPr>
        <w:ind w:left="-426" w:right="-772"/>
        <w:rPr>
          <w:rFonts w:ascii="Arial" w:hAnsi="Arial"/>
        </w:rPr>
      </w:pPr>
      <w:r w:rsidRPr="001F2182">
        <w:rPr>
          <w:rFonts w:ascii="Arial" w:hAnsi="Arial"/>
        </w:rPr>
        <w:br/>
        <w:t>15.   </w:t>
      </w:r>
      <w:r w:rsidRPr="001F2182">
        <w:rPr>
          <w:rFonts w:ascii="Arial" w:hAnsi="Arial"/>
          <w:b/>
        </w:rPr>
        <w:t>Other Planning Matters </w:t>
      </w:r>
    </w:p>
    <w:p w14:paraId="08920253" w14:textId="7C277FB0" w:rsidR="001F2182" w:rsidRPr="001F2182" w:rsidRDefault="001F2182" w:rsidP="001F2182">
      <w:pPr>
        <w:ind w:left="-426" w:right="-772"/>
        <w:rPr>
          <w:rFonts w:ascii="Arial" w:hAnsi="Arial"/>
        </w:rPr>
      </w:pPr>
      <w:r w:rsidRPr="001F2182">
        <w:rPr>
          <w:rFonts w:ascii="Arial" w:hAnsi="Arial"/>
        </w:rPr>
        <w:br/>
        <w:t>15.1.   Bakers Lane </w:t>
      </w:r>
      <w:r w:rsidR="007A33B1">
        <w:rPr>
          <w:rFonts w:ascii="Arial" w:hAnsi="Arial"/>
        </w:rPr>
        <w:t>– local residents arranging to have a face to face meeting with WDC planning officers regarding developments in Bakers Lane.</w:t>
      </w:r>
    </w:p>
    <w:p w14:paraId="646FE74B" w14:textId="77777777" w:rsidR="001F2182" w:rsidRPr="001F2182" w:rsidRDefault="001F2182" w:rsidP="001F2182">
      <w:pPr>
        <w:ind w:left="-426" w:right="-772"/>
        <w:rPr>
          <w:rFonts w:ascii="Arial" w:hAnsi="Arial"/>
        </w:rPr>
      </w:pPr>
      <w:r w:rsidRPr="001F2182">
        <w:rPr>
          <w:rFonts w:ascii="Arial" w:hAnsi="Arial"/>
        </w:rPr>
        <w:br/>
        <w:t>16.   </w:t>
      </w:r>
      <w:r w:rsidRPr="001F2182">
        <w:rPr>
          <w:rFonts w:ascii="Arial" w:hAnsi="Arial"/>
          <w:b/>
        </w:rPr>
        <w:t>Finance </w:t>
      </w:r>
    </w:p>
    <w:p w14:paraId="34090A7A" w14:textId="3AF04971" w:rsidR="001F2182" w:rsidRDefault="001F2182" w:rsidP="001F2182">
      <w:pPr>
        <w:ind w:left="-426" w:right="-772"/>
        <w:rPr>
          <w:rFonts w:ascii="Arial" w:hAnsi="Arial"/>
        </w:rPr>
      </w:pPr>
      <w:r w:rsidRPr="001F2182">
        <w:rPr>
          <w:rFonts w:ascii="Arial" w:hAnsi="Arial"/>
        </w:rPr>
        <w:br/>
        <w:t>16.1.   </w:t>
      </w:r>
      <w:r w:rsidR="00E77BD0">
        <w:rPr>
          <w:rFonts w:ascii="Arial" w:hAnsi="Arial"/>
        </w:rPr>
        <w:t xml:space="preserve">It was RESOLVED to approve the accounts put forward for </w:t>
      </w:r>
      <w:r w:rsidR="0067518E">
        <w:rPr>
          <w:rFonts w:ascii="Arial" w:hAnsi="Arial"/>
        </w:rPr>
        <w:t xml:space="preserve">payment. </w:t>
      </w:r>
    </w:p>
    <w:p w14:paraId="4325FDE4" w14:textId="77777777" w:rsidR="00E77BD0" w:rsidRPr="00AA643A" w:rsidRDefault="00E77BD0" w:rsidP="00E77BD0">
      <w:pPr>
        <w:ind w:left="-567" w:right="-64"/>
        <w:rPr>
          <w:rFonts w:ascii="Arial" w:hAnsi="Arial"/>
        </w:rPr>
      </w:pPr>
    </w:p>
    <w:tbl>
      <w:tblPr>
        <w:tblW w:w="8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5"/>
        <w:gridCol w:w="1311"/>
        <w:gridCol w:w="4394"/>
        <w:gridCol w:w="828"/>
        <w:gridCol w:w="828"/>
      </w:tblGrid>
      <w:tr w:rsidR="00E77BD0" w:rsidRPr="00F95BEC" w14:paraId="7F82A633" w14:textId="77777777" w:rsidTr="00E77BD0">
        <w:tc>
          <w:tcPr>
            <w:tcW w:w="1315" w:type="dxa"/>
          </w:tcPr>
          <w:p w14:paraId="2389DC10" w14:textId="77777777" w:rsidR="00E77BD0" w:rsidRPr="00F95BEC" w:rsidRDefault="00E77BD0" w:rsidP="00E77BD0">
            <w:pPr>
              <w:rPr>
                <w:rFonts w:ascii="Arial" w:hAnsi="Arial"/>
                <w:sz w:val="20"/>
              </w:rPr>
            </w:pPr>
            <w:r w:rsidRPr="00F95BEC">
              <w:rPr>
                <w:rFonts w:ascii="Arial" w:hAnsi="Arial"/>
                <w:sz w:val="20"/>
              </w:rPr>
              <w:t>Invoice No.</w:t>
            </w:r>
          </w:p>
        </w:tc>
        <w:tc>
          <w:tcPr>
            <w:tcW w:w="1311" w:type="dxa"/>
          </w:tcPr>
          <w:p w14:paraId="7ACC092E" w14:textId="77777777" w:rsidR="00E77BD0" w:rsidRPr="00F95BEC" w:rsidRDefault="00E77BD0" w:rsidP="00E77BD0">
            <w:pPr>
              <w:rPr>
                <w:rFonts w:ascii="Arial" w:hAnsi="Arial"/>
                <w:sz w:val="20"/>
              </w:rPr>
            </w:pPr>
            <w:r w:rsidRPr="00F95BEC">
              <w:rPr>
                <w:rFonts w:ascii="Arial" w:hAnsi="Arial"/>
                <w:sz w:val="20"/>
              </w:rPr>
              <w:t>Cheque No.</w:t>
            </w:r>
          </w:p>
        </w:tc>
        <w:tc>
          <w:tcPr>
            <w:tcW w:w="4394" w:type="dxa"/>
          </w:tcPr>
          <w:p w14:paraId="008932D5" w14:textId="77777777" w:rsidR="00E77BD0" w:rsidRPr="00F95BEC" w:rsidRDefault="00E77BD0" w:rsidP="00E77BD0">
            <w:pPr>
              <w:rPr>
                <w:rFonts w:ascii="Arial" w:hAnsi="Arial"/>
                <w:sz w:val="20"/>
              </w:rPr>
            </w:pPr>
            <w:r w:rsidRPr="00F95BEC">
              <w:rPr>
                <w:rFonts w:ascii="Arial" w:hAnsi="Arial"/>
                <w:sz w:val="20"/>
              </w:rPr>
              <w:t>Payment Details</w:t>
            </w:r>
            <w:r>
              <w:rPr>
                <w:rFonts w:ascii="Arial" w:hAnsi="Arial"/>
                <w:sz w:val="20"/>
              </w:rPr>
              <w:t xml:space="preserve"> </w:t>
            </w:r>
          </w:p>
        </w:tc>
        <w:tc>
          <w:tcPr>
            <w:tcW w:w="828" w:type="dxa"/>
          </w:tcPr>
          <w:p w14:paraId="2A6FD871" w14:textId="77777777" w:rsidR="00E77BD0" w:rsidRDefault="00E77BD0" w:rsidP="00E77BD0">
            <w:pPr>
              <w:jc w:val="center"/>
              <w:rPr>
                <w:rFonts w:ascii="Arial" w:hAnsi="Arial"/>
                <w:sz w:val="20"/>
              </w:rPr>
            </w:pPr>
            <w:r>
              <w:rPr>
                <w:rFonts w:ascii="Arial" w:hAnsi="Arial"/>
                <w:sz w:val="20"/>
              </w:rPr>
              <w:t>VAT</w:t>
            </w:r>
          </w:p>
          <w:p w14:paraId="1FCF3056" w14:textId="77777777" w:rsidR="00E77BD0" w:rsidRPr="00F95BEC" w:rsidRDefault="00E77BD0" w:rsidP="00E77BD0">
            <w:pPr>
              <w:jc w:val="center"/>
              <w:rPr>
                <w:rFonts w:ascii="Arial" w:hAnsi="Arial"/>
                <w:sz w:val="20"/>
              </w:rPr>
            </w:pPr>
            <w:r>
              <w:rPr>
                <w:rFonts w:ascii="Arial" w:hAnsi="Arial"/>
                <w:sz w:val="20"/>
              </w:rPr>
              <w:t>£</w:t>
            </w:r>
          </w:p>
        </w:tc>
        <w:tc>
          <w:tcPr>
            <w:tcW w:w="828" w:type="dxa"/>
          </w:tcPr>
          <w:p w14:paraId="6A7E0495" w14:textId="77777777" w:rsidR="00E77BD0" w:rsidRDefault="00E77BD0" w:rsidP="00E77BD0">
            <w:pPr>
              <w:jc w:val="center"/>
              <w:rPr>
                <w:rFonts w:ascii="Arial" w:hAnsi="Arial"/>
                <w:sz w:val="20"/>
              </w:rPr>
            </w:pPr>
            <w:r>
              <w:rPr>
                <w:rFonts w:ascii="Arial" w:hAnsi="Arial"/>
                <w:sz w:val="20"/>
              </w:rPr>
              <w:t>Total</w:t>
            </w:r>
          </w:p>
        </w:tc>
      </w:tr>
      <w:tr w:rsidR="00E77BD0" w:rsidRPr="00F95BEC" w14:paraId="6B7474AB" w14:textId="77777777" w:rsidTr="00E77BD0">
        <w:trPr>
          <w:trHeight w:val="247"/>
        </w:trPr>
        <w:tc>
          <w:tcPr>
            <w:tcW w:w="1315" w:type="dxa"/>
          </w:tcPr>
          <w:p w14:paraId="522EE16C" w14:textId="77777777" w:rsidR="00E77BD0" w:rsidRPr="00F95BEC" w:rsidRDefault="00E77BD0" w:rsidP="00E77BD0">
            <w:pPr>
              <w:rPr>
                <w:rFonts w:ascii="Arial" w:hAnsi="Arial"/>
                <w:sz w:val="20"/>
              </w:rPr>
            </w:pPr>
          </w:p>
        </w:tc>
        <w:tc>
          <w:tcPr>
            <w:tcW w:w="1311" w:type="dxa"/>
          </w:tcPr>
          <w:p w14:paraId="6B8ABF7A" w14:textId="77777777" w:rsidR="00E77BD0" w:rsidRPr="00F95BEC" w:rsidRDefault="00E77BD0" w:rsidP="00E77BD0">
            <w:pPr>
              <w:rPr>
                <w:rFonts w:ascii="Arial" w:hAnsi="Arial"/>
                <w:sz w:val="20"/>
              </w:rPr>
            </w:pPr>
            <w:r>
              <w:rPr>
                <w:rFonts w:ascii="Arial" w:hAnsi="Arial"/>
                <w:sz w:val="20"/>
              </w:rPr>
              <w:t>101866</w:t>
            </w:r>
          </w:p>
        </w:tc>
        <w:tc>
          <w:tcPr>
            <w:tcW w:w="4394" w:type="dxa"/>
          </w:tcPr>
          <w:p w14:paraId="44E0A3F4" w14:textId="77777777" w:rsidR="00E77BD0" w:rsidRPr="00F95BEC" w:rsidRDefault="00E77BD0" w:rsidP="00E77BD0">
            <w:pPr>
              <w:rPr>
                <w:rFonts w:ascii="Arial" w:hAnsi="Arial"/>
                <w:sz w:val="20"/>
              </w:rPr>
            </w:pPr>
            <w:r w:rsidRPr="00F95BEC">
              <w:rPr>
                <w:rFonts w:ascii="Arial" w:hAnsi="Arial"/>
                <w:sz w:val="20"/>
              </w:rPr>
              <w:t>Clerk</w:t>
            </w:r>
            <w:r>
              <w:rPr>
                <w:rFonts w:ascii="Arial" w:hAnsi="Arial"/>
                <w:sz w:val="20"/>
              </w:rPr>
              <w:t xml:space="preserve"> September 2020 </w:t>
            </w:r>
            <w:r w:rsidRPr="00F95BEC">
              <w:rPr>
                <w:rFonts w:ascii="Arial" w:hAnsi="Arial"/>
                <w:sz w:val="20"/>
              </w:rPr>
              <w:t>salary</w:t>
            </w:r>
            <w:r>
              <w:rPr>
                <w:rFonts w:ascii="Arial" w:hAnsi="Arial"/>
                <w:sz w:val="20"/>
              </w:rPr>
              <w:t xml:space="preserve"> and expenses </w:t>
            </w:r>
          </w:p>
        </w:tc>
        <w:tc>
          <w:tcPr>
            <w:tcW w:w="828" w:type="dxa"/>
          </w:tcPr>
          <w:p w14:paraId="78FEB28F" w14:textId="77777777" w:rsidR="00E77BD0" w:rsidRPr="00F95BEC" w:rsidRDefault="00E77BD0" w:rsidP="00E77BD0">
            <w:pPr>
              <w:jc w:val="right"/>
              <w:rPr>
                <w:rFonts w:ascii="Arial" w:hAnsi="Arial"/>
                <w:sz w:val="20"/>
              </w:rPr>
            </w:pPr>
          </w:p>
        </w:tc>
        <w:tc>
          <w:tcPr>
            <w:tcW w:w="828" w:type="dxa"/>
          </w:tcPr>
          <w:p w14:paraId="5E151FDE" w14:textId="77777777" w:rsidR="00E77BD0" w:rsidRPr="00F95BEC" w:rsidRDefault="00E77BD0" w:rsidP="00E77BD0">
            <w:pPr>
              <w:jc w:val="right"/>
              <w:rPr>
                <w:rFonts w:ascii="Arial" w:hAnsi="Arial"/>
                <w:sz w:val="20"/>
              </w:rPr>
            </w:pPr>
            <w:r>
              <w:rPr>
                <w:rFonts w:ascii="Arial" w:hAnsi="Arial"/>
                <w:sz w:val="20"/>
              </w:rPr>
              <w:t>592.19</w:t>
            </w:r>
          </w:p>
        </w:tc>
      </w:tr>
      <w:tr w:rsidR="00E77BD0" w:rsidRPr="00F95BEC" w14:paraId="20A543F0" w14:textId="77777777" w:rsidTr="00E77BD0">
        <w:trPr>
          <w:trHeight w:val="88"/>
        </w:trPr>
        <w:tc>
          <w:tcPr>
            <w:tcW w:w="1315" w:type="dxa"/>
          </w:tcPr>
          <w:p w14:paraId="6DACA8F9" w14:textId="77777777" w:rsidR="00E77BD0" w:rsidRPr="00F95BEC" w:rsidRDefault="00E77BD0" w:rsidP="00E77BD0">
            <w:pPr>
              <w:rPr>
                <w:rFonts w:ascii="Arial" w:hAnsi="Arial"/>
                <w:sz w:val="20"/>
              </w:rPr>
            </w:pPr>
          </w:p>
        </w:tc>
        <w:tc>
          <w:tcPr>
            <w:tcW w:w="1311" w:type="dxa"/>
          </w:tcPr>
          <w:p w14:paraId="13DB452E" w14:textId="77777777" w:rsidR="00E77BD0" w:rsidRPr="00F95BEC" w:rsidRDefault="00E77BD0" w:rsidP="00E77BD0">
            <w:pPr>
              <w:rPr>
                <w:rFonts w:ascii="Arial" w:hAnsi="Arial"/>
                <w:sz w:val="20"/>
              </w:rPr>
            </w:pPr>
            <w:r>
              <w:rPr>
                <w:rFonts w:ascii="Arial" w:hAnsi="Arial"/>
                <w:sz w:val="20"/>
              </w:rPr>
              <w:t>101866</w:t>
            </w:r>
          </w:p>
        </w:tc>
        <w:tc>
          <w:tcPr>
            <w:tcW w:w="4394" w:type="dxa"/>
          </w:tcPr>
          <w:p w14:paraId="5DF9BEC4" w14:textId="49F50A64" w:rsidR="00E77BD0" w:rsidRPr="00F95BEC" w:rsidRDefault="005A3445" w:rsidP="00E77BD0">
            <w:pPr>
              <w:rPr>
                <w:rFonts w:ascii="Arial" w:hAnsi="Arial"/>
                <w:sz w:val="20"/>
              </w:rPr>
            </w:pPr>
            <w:r>
              <w:rPr>
                <w:rFonts w:ascii="Arial" w:hAnsi="Arial"/>
                <w:sz w:val="20"/>
              </w:rPr>
              <w:t>HMRC Septe</w:t>
            </w:r>
            <w:r w:rsidR="00E77BD0">
              <w:rPr>
                <w:rFonts w:ascii="Arial" w:hAnsi="Arial"/>
                <w:sz w:val="20"/>
              </w:rPr>
              <w:t>m</w:t>
            </w:r>
            <w:r>
              <w:rPr>
                <w:rFonts w:ascii="Arial" w:hAnsi="Arial"/>
                <w:sz w:val="20"/>
              </w:rPr>
              <w:t>b</w:t>
            </w:r>
            <w:r w:rsidR="00E77BD0">
              <w:rPr>
                <w:rFonts w:ascii="Arial" w:hAnsi="Arial"/>
                <w:sz w:val="20"/>
              </w:rPr>
              <w:t>er 2020</w:t>
            </w:r>
          </w:p>
        </w:tc>
        <w:tc>
          <w:tcPr>
            <w:tcW w:w="828" w:type="dxa"/>
          </w:tcPr>
          <w:p w14:paraId="511842DD" w14:textId="77777777" w:rsidR="00E77BD0" w:rsidRPr="00F95BEC" w:rsidRDefault="00E77BD0" w:rsidP="00E77BD0">
            <w:pPr>
              <w:jc w:val="right"/>
              <w:rPr>
                <w:rFonts w:ascii="Arial" w:hAnsi="Arial"/>
                <w:sz w:val="20"/>
              </w:rPr>
            </w:pPr>
          </w:p>
        </w:tc>
        <w:tc>
          <w:tcPr>
            <w:tcW w:w="828" w:type="dxa"/>
          </w:tcPr>
          <w:p w14:paraId="2AC9F413" w14:textId="77777777" w:rsidR="00E77BD0" w:rsidRPr="00F95BEC" w:rsidRDefault="00E77BD0" w:rsidP="00E77BD0">
            <w:pPr>
              <w:jc w:val="right"/>
              <w:rPr>
                <w:rFonts w:ascii="Arial" w:hAnsi="Arial"/>
                <w:sz w:val="20"/>
              </w:rPr>
            </w:pPr>
            <w:r>
              <w:rPr>
                <w:rFonts w:ascii="Arial" w:hAnsi="Arial"/>
                <w:sz w:val="20"/>
              </w:rPr>
              <w:t>151.38</w:t>
            </w:r>
          </w:p>
        </w:tc>
      </w:tr>
      <w:tr w:rsidR="00E77BD0" w:rsidRPr="00F95BEC" w14:paraId="04691A71" w14:textId="77777777" w:rsidTr="00E77BD0">
        <w:trPr>
          <w:trHeight w:val="88"/>
        </w:trPr>
        <w:tc>
          <w:tcPr>
            <w:tcW w:w="1315" w:type="dxa"/>
          </w:tcPr>
          <w:p w14:paraId="7F2C0927" w14:textId="77777777" w:rsidR="00E77BD0" w:rsidRPr="00F95BEC" w:rsidRDefault="00E77BD0" w:rsidP="00E77BD0">
            <w:pPr>
              <w:rPr>
                <w:rFonts w:ascii="Arial" w:hAnsi="Arial"/>
                <w:sz w:val="20"/>
              </w:rPr>
            </w:pPr>
          </w:p>
        </w:tc>
        <w:tc>
          <w:tcPr>
            <w:tcW w:w="1311" w:type="dxa"/>
          </w:tcPr>
          <w:p w14:paraId="57681B7F" w14:textId="77777777" w:rsidR="00E77BD0" w:rsidRDefault="00E77BD0" w:rsidP="00E77BD0">
            <w:pPr>
              <w:rPr>
                <w:rFonts w:ascii="Arial" w:hAnsi="Arial"/>
                <w:sz w:val="20"/>
              </w:rPr>
            </w:pPr>
            <w:r>
              <w:rPr>
                <w:rFonts w:ascii="Arial" w:hAnsi="Arial"/>
                <w:sz w:val="20"/>
              </w:rPr>
              <w:t>101867</w:t>
            </w:r>
          </w:p>
        </w:tc>
        <w:tc>
          <w:tcPr>
            <w:tcW w:w="4394" w:type="dxa"/>
          </w:tcPr>
          <w:p w14:paraId="4FF3BA91" w14:textId="77777777" w:rsidR="00E77BD0" w:rsidRDefault="00E77BD0" w:rsidP="00E77BD0">
            <w:pPr>
              <w:rPr>
                <w:rFonts w:ascii="Arial" w:hAnsi="Arial"/>
                <w:sz w:val="20"/>
              </w:rPr>
            </w:pPr>
            <w:r>
              <w:rPr>
                <w:rFonts w:ascii="Arial" w:hAnsi="Arial"/>
                <w:sz w:val="20"/>
              </w:rPr>
              <w:t>Fairways 14 of 21</w:t>
            </w:r>
          </w:p>
        </w:tc>
        <w:tc>
          <w:tcPr>
            <w:tcW w:w="828" w:type="dxa"/>
          </w:tcPr>
          <w:p w14:paraId="544927F0" w14:textId="77777777" w:rsidR="00E77BD0" w:rsidRDefault="00E77BD0" w:rsidP="00E77BD0">
            <w:pPr>
              <w:jc w:val="right"/>
              <w:rPr>
                <w:rFonts w:ascii="Arial" w:hAnsi="Arial"/>
                <w:sz w:val="20"/>
              </w:rPr>
            </w:pPr>
            <w:r>
              <w:rPr>
                <w:rFonts w:ascii="Arial" w:hAnsi="Arial"/>
                <w:sz w:val="20"/>
              </w:rPr>
              <w:t>84.20</w:t>
            </w:r>
          </w:p>
        </w:tc>
        <w:tc>
          <w:tcPr>
            <w:tcW w:w="828" w:type="dxa"/>
          </w:tcPr>
          <w:p w14:paraId="158E052C" w14:textId="77777777" w:rsidR="00E77BD0" w:rsidRPr="00F95BEC" w:rsidRDefault="00E77BD0" w:rsidP="00E77BD0">
            <w:pPr>
              <w:jc w:val="right"/>
              <w:rPr>
                <w:rFonts w:ascii="Arial" w:hAnsi="Arial"/>
                <w:sz w:val="20"/>
              </w:rPr>
            </w:pPr>
            <w:r>
              <w:rPr>
                <w:rFonts w:ascii="Arial" w:hAnsi="Arial"/>
                <w:sz w:val="20"/>
              </w:rPr>
              <w:t>505.20</w:t>
            </w:r>
          </w:p>
        </w:tc>
      </w:tr>
      <w:tr w:rsidR="00E77BD0" w:rsidRPr="00F95BEC" w14:paraId="57546B99" w14:textId="77777777" w:rsidTr="007A33B1">
        <w:trPr>
          <w:trHeight w:val="258"/>
        </w:trPr>
        <w:tc>
          <w:tcPr>
            <w:tcW w:w="1315" w:type="dxa"/>
          </w:tcPr>
          <w:p w14:paraId="4F281008" w14:textId="77777777" w:rsidR="00E77BD0" w:rsidRPr="00F95BEC" w:rsidRDefault="00E77BD0" w:rsidP="00E77BD0">
            <w:pPr>
              <w:rPr>
                <w:rFonts w:ascii="Arial" w:hAnsi="Arial"/>
                <w:sz w:val="20"/>
              </w:rPr>
            </w:pPr>
            <w:r>
              <w:rPr>
                <w:rFonts w:ascii="Arial" w:hAnsi="Arial"/>
                <w:sz w:val="20"/>
              </w:rPr>
              <w:t>SO230899</w:t>
            </w:r>
          </w:p>
        </w:tc>
        <w:tc>
          <w:tcPr>
            <w:tcW w:w="1311" w:type="dxa"/>
          </w:tcPr>
          <w:p w14:paraId="4EFBD879" w14:textId="77777777" w:rsidR="00E77BD0" w:rsidRDefault="00E77BD0" w:rsidP="00E77BD0">
            <w:pPr>
              <w:rPr>
                <w:rFonts w:ascii="Arial" w:hAnsi="Arial"/>
                <w:sz w:val="20"/>
              </w:rPr>
            </w:pPr>
            <w:r>
              <w:rPr>
                <w:rFonts w:ascii="Arial" w:hAnsi="Arial"/>
                <w:sz w:val="20"/>
              </w:rPr>
              <w:t>101868</w:t>
            </w:r>
          </w:p>
        </w:tc>
        <w:tc>
          <w:tcPr>
            <w:tcW w:w="4394" w:type="dxa"/>
          </w:tcPr>
          <w:p w14:paraId="2EAC846E" w14:textId="77777777" w:rsidR="00E77BD0" w:rsidRDefault="00E77BD0" w:rsidP="00E77BD0">
            <w:pPr>
              <w:rPr>
                <w:rFonts w:ascii="Arial" w:hAnsi="Arial"/>
                <w:sz w:val="20"/>
              </w:rPr>
            </w:pPr>
            <w:proofErr w:type="spellStart"/>
            <w:r>
              <w:rPr>
                <w:rFonts w:ascii="Arial" w:hAnsi="Arial"/>
                <w:sz w:val="20"/>
              </w:rPr>
              <w:t>Kompan</w:t>
            </w:r>
            <w:proofErr w:type="spellEnd"/>
            <w:r>
              <w:rPr>
                <w:rFonts w:ascii="Arial" w:hAnsi="Arial"/>
                <w:sz w:val="20"/>
              </w:rPr>
              <w:t xml:space="preserve"> Annual Inspection Package</w:t>
            </w:r>
          </w:p>
        </w:tc>
        <w:tc>
          <w:tcPr>
            <w:tcW w:w="828" w:type="dxa"/>
          </w:tcPr>
          <w:p w14:paraId="2B614E13" w14:textId="77777777" w:rsidR="00E77BD0" w:rsidRDefault="00E77BD0" w:rsidP="00E77BD0">
            <w:pPr>
              <w:jc w:val="right"/>
              <w:rPr>
                <w:rFonts w:ascii="Arial" w:hAnsi="Arial"/>
                <w:sz w:val="20"/>
              </w:rPr>
            </w:pPr>
            <w:r>
              <w:rPr>
                <w:rFonts w:ascii="Arial" w:hAnsi="Arial"/>
                <w:sz w:val="20"/>
              </w:rPr>
              <w:t>111.00</w:t>
            </w:r>
          </w:p>
        </w:tc>
        <w:tc>
          <w:tcPr>
            <w:tcW w:w="828" w:type="dxa"/>
          </w:tcPr>
          <w:p w14:paraId="4EFCE7C6" w14:textId="77777777" w:rsidR="00E77BD0" w:rsidRDefault="00E77BD0" w:rsidP="00E77BD0">
            <w:pPr>
              <w:jc w:val="right"/>
              <w:rPr>
                <w:rFonts w:ascii="Arial" w:hAnsi="Arial"/>
                <w:sz w:val="20"/>
              </w:rPr>
            </w:pPr>
            <w:r>
              <w:rPr>
                <w:rFonts w:ascii="Arial" w:hAnsi="Arial"/>
                <w:sz w:val="20"/>
              </w:rPr>
              <w:t>666.00</w:t>
            </w:r>
          </w:p>
        </w:tc>
      </w:tr>
      <w:tr w:rsidR="00E77BD0" w:rsidRPr="00F95BEC" w14:paraId="362B1D0A" w14:textId="77777777" w:rsidTr="00E77BD0">
        <w:trPr>
          <w:trHeight w:val="496"/>
        </w:trPr>
        <w:tc>
          <w:tcPr>
            <w:tcW w:w="1315" w:type="dxa"/>
          </w:tcPr>
          <w:p w14:paraId="5CB0B029" w14:textId="77777777" w:rsidR="00E77BD0" w:rsidRDefault="00E77BD0" w:rsidP="00E77BD0">
            <w:pPr>
              <w:rPr>
                <w:rFonts w:ascii="Arial" w:hAnsi="Arial"/>
                <w:sz w:val="20"/>
              </w:rPr>
            </w:pPr>
            <w:r>
              <w:rPr>
                <w:rFonts w:ascii="Arial" w:hAnsi="Arial"/>
                <w:sz w:val="20"/>
              </w:rPr>
              <w:t>44UF018-003</w:t>
            </w:r>
          </w:p>
        </w:tc>
        <w:tc>
          <w:tcPr>
            <w:tcW w:w="1311" w:type="dxa"/>
          </w:tcPr>
          <w:p w14:paraId="0162FE19" w14:textId="77777777" w:rsidR="00E77BD0" w:rsidRDefault="00E77BD0" w:rsidP="00E77BD0">
            <w:pPr>
              <w:rPr>
                <w:rFonts w:ascii="Arial" w:hAnsi="Arial"/>
                <w:sz w:val="20"/>
              </w:rPr>
            </w:pPr>
            <w:r>
              <w:rPr>
                <w:rFonts w:ascii="Arial" w:hAnsi="Arial"/>
                <w:sz w:val="20"/>
              </w:rPr>
              <w:t>101869</w:t>
            </w:r>
          </w:p>
        </w:tc>
        <w:tc>
          <w:tcPr>
            <w:tcW w:w="4394" w:type="dxa"/>
          </w:tcPr>
          <w:p w14:paraId="4DBAB975" w14:textId="77777777" w:rsidR="00E77BD0" w:rsidRDefault="00E77BD0" w:rsidP="00E77BD0">
            <w:pPr>
              <w:rPr>
                <w:rFonts w:ascii="Arial" w:hAnsi="Arial"/>
                <w:sz w:val="20"/>
              </w:rPr>
            </w:pPr>
            <w:r>
              <w:rPr>
                <w:rFonts w:ascii="Arial" w:hAnsi="Arial"/>
                <w:sz w:val="20"/>
              </w:rPr>
              <w:t>Parish On-Line Subscription</w:t>
            </w:r>
          </w:p>
        </w:tc>
        <w:tc>
          <w:tcPr>
            <w:tcW w:w="828" w:type="dxa"/>
          </w:tcPr>
          <w:p w14:paraId="0F699613" w14:textId="77777777" w:rsidR="00E77BD0" w:rsidRDefault="00E77BD0" w:rsidP="00E77BD0">
            <w:pPr>
              <w:jc w:val="right"/>
              <w:rPr>
                <w:rFonts w:ascii="Arial" w:hAnsi="Arial"/>
                <w:sz w:val="20"/>
              </w:rPr>
            </w:pPr>
            <w:r>
              <w:rPr>
                <w:rFonts w:ascii="Arial" w:hAnsi="Arial"/>
                <w:sz w:val="20"/>
              </w:rPr>
              <w:t>19.20</w:t>
            </w:r>
          </w:p>
        </w:tc>
        <w:tc>
          <w:tcPr>
            <w:tcW w:w="828" w:type="dxa"/>
          </w:tcPr>
          <w:p w14:paraId="60AF0A4D" w14:textId="77777777" w:rsidR="00E77BD0" w:rsidRDefault="00E77BD0" w:rsidP="00E77BD0">
            <w:pPr>
              <w:jc w:val="right"/>
              <w:rPr>
                <w:rFonts w:ascii="Arial" w:hAnsi="Arial"/>
                <w:sz w:val="20"/>
              </w:rPr>
            </w:pPr>
            <w:r>
              <w:rPr>
                <w:rFonts w:ascii="Arial" w:hAnsi="Arial"/>
                <w:sz w:val="20"/>
              </w:rPr>
              <w:t>115.20</w:t>
            </w:r>
          </w:p>
        </w:tc>
      </w:tr>
    </w:tbl>
    <w:p w14:paraId="2F05E625" w14:textId="77777777" w:rsidR="00E77BD0" w:rsidRDefault="00E77BD0" w:rsidP="00E77BD0">
      <w:pPr>
        <w:ind w:left="-567" w:right="-64"/>
        <w:rPr>
          <w:rFonts w:ascii="Arial" w:hAnsi="Arial"/>
        </w:rPr>
      </w:pPr>
    </w:p>
    <w:p w14:paraId="7744C67C" w14:textId="77777777" w:rsidR="00E77BD0" w:rsidRPr="001F2182" w:rsidRDefault="00E77BD0" w:rsidP="001F2182">
      <w:pPr>
        <w:ind w:left="-426" w:right="-772"/>
        <w:rPr>
          <w:rFonts w:ascii="Arial" w:hAnsi="Arial"/>
        </w:rPr>
      </w:pPr>
    </w:p>
    <w:p w14:paraId="59E3C92E" w14:textId="77777777" w:rsidR="001F2182" w:rsidRDefault="001F2182" w:rsidP="001F2182">
      <w:pPr>
        <w:ind w:left="-426" w:right="-772"/>
        <w:rPr>
          <w:rFonts w:ascii="Arial" w:hAnsi="Arial"/>
        </w:rPr>
      </w:pPr>
      <w:r w:rsidRPr="001F2182">
        <w:rPr>
          <w:rFonts w:ascii="Arial" w:hAnsi="Arial"/>
        </w:rPr>
        <w:lastRenderedPageBreak/>
        <w:br/>
        <w:t>17.   </w:t>
      </w:r>
      <w:r w:rsidRPr="001F2182">
        <w:rPr>
          <w:rFonts w:ascii="Arial" w:hAnsi="Arial"/>
          <w:b/>
        </w:rPr>
        <w:t>Date of Next Meeting</w:t>
      </w:r>
    </w:p>
    <w:p w14:paraId="12A9C1E8" w14:textId="77777777" w:rsidR="001F2182" w:rsidRDefault="001F2182" w:rsidP="001F2182">
      <w:pPr>
        <w:ind w:left="-426" w:right="-772"/>
        <w:rPr>
          <w:rFonts w:ascii="Arial" w:hAnsi="Arial"/>
        </w:rPr>
      </w:pPr>
      <w:r w:rsidRPr="001F2182">
        <w:rPr>
          <w:rFonts w:ascii="Arial" w:hAnsi="Arial"/>
        </w:rPr>
        <w:br/>
        <w:t>On 9th November 2020 starting at 7.30pm to be held virtually via Zoom </w:t>
      </w:r>
    </w:p>
    <w:p w14:paraId="589C820E" w14:textId="77777777" w:rsidR="005A3445" w:rsidRDefault="005A3445" w:rsidP="001F2182">
      <w:pPr>
        <w:ind w:left="-426" w:right="-772"/>
        <w:rPr>
          <w:rFonts w:ascii="Arial" w:hAnsi="Arial"/>
        </w:rPr>
      </w:pPr>
    </w:p>
    <w:p w14:paraId="15808CBE" w14:textId="77777777" w:rsidR="001F2182" w:rsidRPr="001F2182" w:rsidRDefault="001F2182" w:rsidP="001F2182">
      <w:pPr>
        <w:ind w:left="-426" w:right="-772"/>
        <w:rPr>
          <w:rFonts w:ascii="Arial" w:hAnsi="Arial"/>
        </w:rPr>
      </w:pPr>
      <w:bookmarkStart w:id="0" w:name="_GoBack"/>
      <w:bookmarkEnd w:id="0"/>
    </w:p>
    <w:p w14:paraId="7FA415FC" w14:textId="77777777" w:rsidR="001F2182" w:rsidRPr="001F2182" w:rsidRDefault="001F2182">
      <w:pPr>
        <w:rPr>
          <w:rFonts w:ascii="Arial" w:hAnsi="Arial"/>
        </w:rPr>
      </w:pPr>
    </w:p>
    <w:sectPr w:rsidR="001F2182" w:rsidRPr="001F2182" w:rsidSect="00504241">
      <w:pgSz w:w="11900" w:h="16840"/>
      <w:pgMar w:top="993" w:right="1835" w:bottom="993"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B34E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4152" w16cex:dateUtc="2020-10-26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B34ED6" w16cid:durableId="234141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ive Copy Henderson">
    <w15:presenceInfo w15:providerId="Windows Live" w15:userId="95245315518de7d0"/>
  </w15:person>
  <w15:person w15:author="Clive Henderson">
    <w15:presenceInfo w15:providerId="Windows Live" w15:userId="95245315518de7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82"/>
    <w:rsid w:val="000B0C35"/>
    <w:rsid w:val="001F0ADF"/>
    <w:rsid w:val="001F2182"/>
    <w:rsid w:val="002A1A27"/>
    <w:rsid w:val="002C0D93"/>
    <w:rsid w:val="002E7CE3"/>
    <w:rsid w:val="00300F5E"/>
    <w:rsid w:val="00321839"/>
    <w:rsid w:val="003A41B3"/>
    <w:rsid w:val="003F1EE8"/>
    <w:rsid w:val="003F65D6"/>
    <w:rsid w:val="00435A44"/>
    <w:rsid w:val="004C57BB"/>
    <w:rsid w:val="00504241"/>
    <w:rsid w:val="005A3445"/>
    <w:rsid w:val="005A7072"/>
    <w:rsid w:val="005F1364"/>
    <w:rsid w:val="0061306A"/>
    <w:rsid w:val="0063787A"/>
    <w:rsid w:val="0067518E"/>
    <w:rsid w:val="00677E4B"/>
    <w:rsid w:val="00717714"/>
    <w:rsid w:val="007A33B1"/>
    <w:rsid w:val="007D09B2"/>
    <w:rsid w:val="00801E4A"/>
    <w:rsid w:val="00876120"/>
    <w:rsid w:val="00916E8A"/>
    <w:rsid w:val="00A6014A"/>
    <w:rsid w:val="00A8247D"/>
    <w:rsid w:val="00AE281C"/>
    <w:rsid w:val="00B95A5D"/>
    <w:rsid w:val="00BC1589"/>
    <w:rsid w:val="00BC1A43"/>
    <w:rsid w:val="00BD30C2"/>
    <w:rsid w:val="00C031FD"/>
    <w:rsid w:val="00C15355"/>
    <w:rsid w:val="00C52378"/>
    <w:rsid w:val="00C7039C"/>
    <w:rsid w:val="00D02382"/>
    <w:rsid w:val="00DF18C7"/>
    <w:rsid w:val="00E77BD0"/>
    <w:rsid w:val="00F13CFE"/>
    <w:rsid w:val="00F5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8E82D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182"/>
    <w:rPr>
      <w:color w:val="0000FF" w:themeColor="hyperlink"/>
      <w:u w:val="single"/>
    </w:rPr>
  </w:style>
  <w:style w:type="paragraph" w:styleId="BalloonText">
    <w:name w:val="Balloon Text"/>
    <w:basedOn w:val="Normal"/>
    <w:link w:val="BalloonTextChar"/>
    <w:uiPriority w:val="99"/>
    <w:semiHidden/>
    <w:unhideWhenUsed/>
    <w:rsid w:val="00AE2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81C"/>
    <w:rPr>
      <w:rFonts w:ascii="Lucida Grande" w:hAnsi="Lucida Grande" w:cs="Lucida Grande"/>
      <w:sz w:val="18"/>
      <w:szCs w:val="18"/>
      <w:lang w:val="en-GB" w:eastAsia="en-US"/>
    </w:rPr>
  </w:style>
  <w:style w:type="character" w:styleId="CommentReference">
    <w:name w:val="annotation reference"/>
    <w:basedOn w:val="DefaultParagraphFont"/>
    <w:uiPriority w:val="99"/>
    <w:semiHidden/>
    <w:unhideWhenUsed/>
    <w:rsid w:val="00A6014A"/>
    <w:rPr>
      <w:sz w:val="16"/>
      <w:szCs w:val="16"/>
    </w:rPr>
  </w:style>
  <w:style w:type="paragraph" w:styleId="CommentText">
    <w:name w:val="annotation text"/>
    <w:basedOn w:val="Normal"/>
    <w:link w:val="CommentTextChar"/>
    <w:uiPriority w:val="99"/>
    <w:semiHidden/>
    <w:unhideWhenUsed/>
    <w:rsid w:val="00A6014A"/>
    <w:rPr>
      <w:sz w:val="20"/>
      <w:szCs w:val="20"/>
    </w:rPr>
  </w:style>
  <w:style w:type="character" w:customStyle="1" w:styleId="CommentTextChar">
    <w:name w:val="Comment Text Char"/>
    <w:basedOn w:val="DefaultParagraphFont"/>
    <w:link w:val="CommentText"/>
    <w:uiPriority w:val="99"/>
    <w:semiHidden/>
    <w:rsid w:val="00A6014A"/>
    <w:rPr>
      <w:lang w:val="en-GB" w:eastAsia="en-US"/>
    </w:rPr>
  </w:style>
  <w:style w:type="paragraph" w:styleId="CommentSubject">
    <w:name w:val="annotation subject"/>
    <w:basedOn w:val="CommentText"/>
    <w:next w:val="CommentText"/>
    <w:link w:val="CommentSubjectChar"/>
    <w:uiPriority w:val="99"/>
    <w:semiHidden/>
    <w:unhideWhenUsed/>
    <w:rsid w:val="00A6014A"/>
    <w:rPr>
      <w:b/>
      <w:bCs/>
    </w:rPr>
  </w:style>
  <w:style w:type="character" w:customStyle="1" w:styleId="CommentSubjectChar">
    <w:name w:val="Comment Subject Char"/>
    <w:basedOn w:val="CommentTextChar"/>
    <w:link w:val="CommentSubject"/>
    <w:uiPriority w:val="99"/>
    <w:semiHidden/>
    <w:rsid w:val="00A6014A"/>
    <w:rPr>
      <w:b/>
      <w:bCs/>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182"/>
    <w:rPr>
      <w:color w:val="0000FF" w:themeColor="hyperlink"/>
      <w:u w:val="single"/>
    </w:rPr>
  </w:style>
  <w:style w:type="paragraph" w:styleId="BalloonText">
    <w:name w:val="Balloon Text"/>
    <w:basedOn w:val="Normal"/>
    <w:link w:val="BalloonTextChar"/>
    <w:uiPriority w:val="99"/>
    <w:semiHidden/>
    <w:unhideWhenUsed/>
    <w:rsid w:val="00AE2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81C"/>
    <w:rPr>
      <w:rFonts w:ascii="Lucida Grande" w:hAnsi="Lucida Grande" w:cs="Lucida Grande"/>
      <w:sz w:val="18"/>
      <w:szCs w:val="18"/>
      <w:lang w:val="en-GB" w:eastAsia="en-US"/>
    </w:rPr>
  </w:style>
  <w:style w:type="character" w:styleId="CommentReference">
    <w:name w:val="annotation reference"/>
    <w:basedOn w:val="DefaultParagraphFont"/>
    <w:uiPriority w:val="99"/>
    <w:semiHidden/>
    <w:unhideWhenUsed/>
    <w:rsid w:val="00A6014A"/>
    <w:rPr>
      <w:sz w:val="16"/>
      <w:szCs w:val="16"/>
    </w:rPr>
  </w:style>
  <w:style w:type="paragraph" w:styleId="CommentText">
    <w:name w:val="annotation text"/>
    <w:basedOn w:val="Normal"/>
    <w:link w:val="CommentTextChar"/>
    <w:uiPriority w:val="99"/>
    <w:semiHidden/>
    <w:unhideWhenUsed/>
    <w:rsid w:val="00A6014A"/>
    <w:rPr>
      <w:sz w:val="20"/>
      <w:szCs w:val="20"/>
    </w:rPr>
  </w:style>
  <w:style w:type="character" w:customStyle="1" w:styleId="CommentTextChar">
    <w:name w:val="Comment Text Char"/>
    <w:basedOn w:val="DefaultParagraphFont"/>
    <w:link w:val="CommentText"/>
    <w:uiPriority w:val="99"/>
    <w:semiHidden/>
    <w:rsid w:val="00A6014A"/>
    <w:rPr>
      <w:lang w:val="en-GB" w:eastAsia="en-US"/>
    </w:rPr>
  </w:style>
  <w:style w:type="paragraph" w:styleId="CommentSubject">
    <w:name w:val="annotation subject"/>
    <w:basedOn w:val="CommentText"/>
    <w:next w:val="CommentText"/>
    <w:link w:val="CommentSubjectChar"/>
    <w:uiPriority w:val="99"/>
    <w:semiHidden/>
    <w:unhideWhenUsed/>
    <w:rsid w:val="00A6014A"/>
    <w:rPr>
      <w:b/>
      <w:bCs/>
    </w:rPr>
  </w:style>
  <w:style w:type="character" w:customStyle="1" w:styleId="CommentSubjectChar">
    <w:name w:val="Comment Subject Char"/>
    <w:basedOn w:val="CommentTextChar"/>
    <w:link w:val="CommentSubject"/>
    <w:uiPriority w:val="99"/>
    <w:semiHidden/>
    <w:rsid w:val="00A6014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59827">
      <w:bodyDiv w:val="1"/>
      <w:marLeft w:val="0"/>
      <w:marRight w:val="0"/>
      <w:marTop w:val="0"/>
      <w:marBottom w:val="0"/>
      <w:divBdr>
        <w:top w:val="none" w:sz="0" w:space="0" w:color="auto"/>
        <w:left w:val="none" w:sz="0" w:space="0" w:color="auto"/>
        <w:bottom w:val="none" w:sz="0" w:space="0" w:color="auto"/>
        <w:right w:val="none" w:sz="0" w:space="0" w:color="auto"/>
      </w:divBdr>
      <w:divsChild>
        <w:div w:id="1635326561">
          <w:marLeft w:val="0"/>
          <w:marRight w:val="0"/>
          <w:marTop w:val="0"/>
          <w:marBottom w:val="0"/>
          <w:divBdr>
            <w:top w:val="none" w:sz="0" w:space="0" w:color="auto"/>
            <w:left w:val="none" w:sz="0" w:space="0" w:color="auto"/>
            <w:bottom w:val="none" w:sz="0" w:space="0" w:color="auto"/>
            <w:right w:val="none" w:sz="0" w:space="0" w:color="auto"/>
          </w:divBdr>
        </w:div>
        <w:div w:id="35736010">
          <w:marLeft w:val="0"/>
          <w:marRight w:val="0"/>
          <w:marTop w:val="0"/>
          <w:marBottom w:val="0"/>
          <w:divBdr>
            <w:top w:val="none" w:sz="0" w:space="0" w:color="auto"/>
            <w:left w:val="none" w:sz="0" w:space="0" w:color="auto"/>
            <w:bottom w:val="none" w:sz="0" w:space="0" w:color="auto"/>
            <w:right w:val="none" w:sz="0" w:space="0" w:color="auto"/>
          </w:divBdr>
        </w:div>
        <w:div w:id="1927572129">
          <w:marLeft w:val="0"/>
          <w:marRight w:val="0"/>
          <w:marTop w:val="0"/>
          <w:marBottom w:val="0"/>
          <w:divBdr>
            <w:top w:val="none" w:sz="0" w:space="0" w:color="auto"/>
            <w:left w:val="none" w:sz="0" w:space="0" w:color="auto"/>
            <w:bottom w:val="none" w:sz="0" w:space="0" w:color="auto"/>
            <w:right w:val="none" w:sz="0" w:space="0" w:color="auto"/>
          </w:divBdr>
        </w:div>
        <w:div w:id="1518694081">
          <w:marLeft w:val="0"/>
          <w:marRight w:val="0"/>
          <w:marTop w:val="0"/>
          <w:marBottom w:val="0"/>
          <w:divBdr>
            <w:top w:val="none" w:sz="0" w:space="0" w:color="auto"/>
            <w:left w:val="none" w:sz="0" w:space="0" w:color="auto"/>
            <w:bottom w:val="none" w:sz="0" w:space="0" w:color="auto"/>
            <w:right w:val="none" w:sz="0" w:space="0" w:color="auto"/>
          </w:divBdr>
        </w:div>
        <w:div w:id="365302928">
          <w:marLeft w:val="0"/>
          <w:marRight w:val="0"/>
          <w:marTop w:val="0"/>
          <w:marBottom w:val="0"/>
          <w:divBdr>
            <w:top w:val="none" w:sz="0" w:space="0" w:color="auto"/>
            <w:left w:val="none" w:sz="0" w:space="0" w:color="auto"/>
            <w:bottom w:val="none" w:sz="0" w:space="0" w:color="auto"/>
            <w:right w:val="none" w:sz="0" w:space="0" w:color="auto"/>
          </w:divBdr>
        </w:div>
        <w:div w:id="1991325222">
          <w:marLeft w:val="0"/>
          <w:marRight w:val="0"/>
          <w:marTop w:val="0"/>
          <w:marBottom w:val="0"/>
          <w:divBdr>
            <w:top w:val="none" w:sz="0" w:space="0" w:color="auto"/>
            <w:left w:val="none" w:sz="0" w:space="0" w:color="auto"/>
            <w:bottom w:val="none" w:sz="0" w:space="0" w:color="auto"/>
            <w:right w:val="none" w:sz="0" w:space="0" w:color="auto"/>
          </w:divBdr>
        </w:div>
        <w:div w:id="1776317377">
          <w:marLeft w:val="0"/>
          <w:marRight w:val="0"/>
          <w:marTop w:val="0"/>
          <w:marBottom w:val="0"/>
          <w:divBdr>
            <w:top w:val="none" w:sz="0" w:space="0" w:color="auto"/>
            <w:left w:val="none" w:sz="0" w:space="0" w:color="auto"/>
            <w:bottom w:val="none" w:sz="0" w:space="0" w:color="auto"/>
            <w:right w:val="none" w:sz="0" w:space="0" w:color="auto"/>
          </w:divBdr>
        </w:div>
        <w:div w:id="1500006009">
          <w:marLeft w:val="0"/>
          <w:marRight w:val="0"/>
          <w:marTop w:val="0"/>
          <w:marBottom w:val="0"/>
          <w:divBdr>
            <w:top w:val="none" w:sz="0" w:space="0" w:color="auto"/>
            <w:left w:val="none" w:sz="0" w:space="0" w:color="auto"/>
            <w:bottom w:val="none" w:sz="0" w:space="0" w:color="auto"/>
            <w:right w:val="none" w:sz="0" w:space="0" w:color="auto"/>
          </w:divBdr>
        </w:div>
        <w:div w:id="747505119">
          <w:marLeft w:val="0"/>
          <w:marRight w:val="0"/>
          <w:marTop w:val="0"/>
          <w:marBottom w:val="0"/>
          <w:divBdr>
            <w:top w:val="none" w:sz="0" w:space="0" w:color="auto"/>
            <w:left w:val="none" w:sz="0" w:space="0" w:color="auto"/>
            <w:bottom w:val="none" w:sz="0" w:space="0" w:color="auto"/>
            <w:right w:val="none" w:sz="0" w:space="0" w:color="auto"/>
          </w:divBdr>
        </w:div>
        <w:div w:id="964195281">
          <w:marLeft w:val="0"/>
          <w:marRight w:val="0"/>
          <w:marTop w:val="0"/>
          <w:marBottom w:val="0"/>
          <w:divBdr>
            <w:top w:val="none" w:sz="0" w:space="0" w:color="auto"/>
            <w:left w:val="none" w:sz="0" w:space="0" w:color="auto"/>
            <w:bottom w:val="none" w:sz="0" w:space="0" w:color="auto"/>
            <w:right w:val="none" w:sz="0" w:space="0" w:color="auto"/>
          </w:divBdr>
        </w:div>
        <w:div w:id="1239441679">
          <w:marLeft w:val="0"/>
          <w:marRight w:val="0"/>
          <w:marTop w:val="0"/>
          <w:marBottom w:val="0"/>
          <w:divBdr>
            <w:top w:val="none" w:sz="0" w:space="0" w:color="auto"/>
            <w:left w:val="none" w:sz="0" w:space="0" w:color="auto"/>
            <w:bottom w:val="none" w:sz="0" w:space="0" w:color="auto"/>
            <w:right w:val="none" w:sz="0" w:space="0" w:color="auto"/>
          </w:divBdr>
        </w:div>
        <w:div w:id="339622835">
          <w:marLeft w:val="0"/>
          <w:marRight w:val="0"/>
          <w:marTop w:val="0"/>
          <w:marBottom w:val="0"/>
          <w:divBdr>
            <w:top w:val="none" w:sz="0" w:space="0" w:color="auto"/>
            <w:left w:val="none" w:sz="0" w:space="0" w:color="auto"/>
            <w:bottom w:val="none" w:sz="0" w:space="0" w:color="auto"/>
            <w:right w:val="none" w:sz="0" w:space="0" w:color="auto"/>
          </w:divBdr>
        </w:div>
        <w:div w:id="1820537882">
          <w:marLeft w:val="0"/>
          <w:marRight w:val="0"/>
          <w:marTop w:val="0"/>
          <w:marBottom w:val="0"/>
          <w:divBdr>
            <w:top w:val="none" w:sz="0" w:space="0" w:color="auto"/>
            <w:left w:val="none" w:sz="0" w:space="0" w:color="auto"/>
            <w:bottom w:val="none" w:sz="0" w:space="0" w:color="auto"/>
            <w:right w:val="none" w:sz="0" w:space="0" w:color="auto"/>
          </w:divBdr>
        </w:div>
        <w:div w:id="1946695557">
          <w:marLeft w:val="0"/>
          <w:marRight w:val="0"/>
          <w:marTop w:val="0"/>
          <w:marBottom w:val="0"/>
          <w:divBdr>
            <w:top w:val="none" w:sz="0" w:space="0" w:color="auto"/>
            <w:left w:val="none" w:sz="0" w:space="0" w:color="auto"/>
            <w:bottom w:val="none" w:sz="0" w:space="0" w:color="auto"/>
            <w:right w:val="none" w:sz="0" w:space="0" w:color="auto"/>
          </w:divBdr>
        </w:div>
        <w:div w:id="2027518546">
          <w:marLeft w:val="0"/>
          <w:marRight w:val="0"/>
          <w:marTop w:val="0"/>
          <w:marBottom w:val="0"/>
          <w:divBdr>
            <w:top w:val="none" w:sz="0" w:space="0" w:color="auto"/>
            <w:left w:val="none" w:sz="0" w:space="0" w:color="auto"/>
            <w:bottom w:val="none" w:sz="0" w:space="0" w:color="auto"/>
            <w:right w:val="none" w:sz="0" w:space="0" w:color="auto"/>
          </w:divBdr>
        </w:div>
        <w:div w:id="1295797115">
          <w:marLeft w:val="0"/>
          <w:marRight w:val="0"/>
          <w:marTop w:val="0"/>
          <w:marBottom w:val="0"/>
          <w:divBdr>
            <w:top w:val="none" w:sz="0" w:space="0" w:color="auto"/>
            <w:left w:val="none" w:sz="0" w:space="0" w:color="auto"/>
            <w:bottom w:val="none" w:sz="0" w:space="0" w:color="auto"/>
            <w:right w:val="none" w:sz="0" w:space="0" w:color="auto"/>
          </w:divBdr>
        </w:div>
        <w:div w:id="1470593625">
          <w:marLeft w:val="0"/>
          <w:marRight w:val="0"/>
          <w:marTop w:val="0"/>
          <w:marBottom w:val="0"/>
          <w:divBdr>
            <w:top w:val="none" w:sz="0" w:space="0" w:color="auto"/>
            <w:left w:val="none" w:sz="0" w:space="0" w:color="auto"/>
            <w:bottom w:val="none" w:sz="0" w:space="0" w:color="auto"/>
            <w:right w:val="none" w:sz="0" w:space="0" w:color="auto"/>
          </w:divBdr>
        </w:div>
        <w:div w:id="1702582642">
          <w:marLeft w:val="0"/>
          <w:marRight w:val="0"/>
          <w:marTop w:val="0"/>
          <w:marBottom w:val="0"/>
          <w:divBdr>
            <w:top w:val="none" w:sz="0" w:space="0" w:color="auto"/>
            <w:left w:val="none" w:sz="0" w:space="0" w:color="auto"/>
            <w:bottom w:val="none" w:sz="0" w:space="0" w:color="auto"/>
            <w:right w:val="none" w:sz="0" w:space="0" w:color="auto"/>
          </w:divBdr>
        </w:div>
        <w:div w:id="344598139">
          <w:marLeft w:val="0"/>
          <w:marRight w:val="0"/>
          <w:marTop w:val="0"/>
          <w:marBottom w:val="0"/>
          <w:divBdr>
            <w:top w:val="none" w:sz="0" w:space="0" w:color="auto"/>
            <w:left w:val="none" w:sz="0" w:space="0" w:color="auto"/>
            <w:bottom w:val="none" w:sz="0" w:space="0" w:color="auto"/>
            <w:right w:val="none" w:sz="0" w:space="0" w:color="auto"/>
          </w:divBdr>
        </w:div>
        <w:div w:id="1461459924">
          <w:marLeft w:val="0"/>
          <w:marRight w:val="0"/>
          <w:marTop w:val="0"/>
          <w:marBottom w:val="0"/>
          <w:divBdr>
            <w:top w:val="none" w:sz="0" w:space="0" w:color="auto"/>
            <w:left w:val="none" w:sz="0" w:space="0" w:color="auto"/>
            <w:bottom w:val="none" w:sz="0" w:space="0" w:color="auto"/>
            <w:right w:val="none" w:sz="0" w:space="0" w:color="auto"/>
          </w:divBdr>
        </w:div>
        <w:div w:id="355468938">
          <w:marLeft w:val="0"/>
          <w:marRight w:val="0"/>
          <w:marTop w:val="0"/>
          <w:marBottom w:val="0"/>
          <w:divBdr>
            <w:top w:val="none" w:sz="0" w:space="0" w:color="auto"/>
            <w:left w:val="none" w:sz="0" w:space="0" w:color="auto"/>
            <w:bottom w:val="none" w:sz="0" w:space="0" w:color="auto"/>
            <w:right w:val="none" w:sz="0" w:space="0" w:color="auto"/>
          </w:divBdr>
        </w:div>
        <w:div w:id="1889956422">
          <w:marLeft w:val="0"/>
          <w:marRight w:val="0"/>
          <w:marTop w:val="0"/>
          <w:marBottom w:val="0"/>
          <w:divBdr>
            <w:top w:val="none" w:sz="0" w:space="0" w:color="auto"/>
            <w:left w:val="none" w:sz="0" w:space="0" w:color="auto"/>
            <w:bottom w:val="none" w:sz="0" w:space="0" w:color="auto"/>
            <w:right w:val="none" w:sz="0" w:space="0" w:color="auto"/>
          </w:divBdr>
        </w:div>
        <w:div w:id="290869669">
          <w:marLeft w:val="0"/>
          <w:marRight w:val="0"/>
          <w:marTop w:val="0"/>
          <w:marBottom w:val="0"/>
          <w:divBdr>
            <w:top w:val="none" w:sz="0" w:space="0" w:color="auto"/>
            <w:left w:val="none" w:sz="0" w:space="0" w:color="auto"/>
            <w:bottom w:val="none" w:sz="0" w:space="0" w:color="auto"/>
            <w:right w:val="none" w:sz="0" w:space="0" w:color="auto"/>
          </w:divBdr>
        </w:div>
        <w:div w:id="1060447648">
          <w:marLeft w:val="0"/>
          <w:marRight w:val="0"/>
          <w:marTop w:val="0"/>
          <w:marBottom w:val="0"/>
          <w:divBdr>
            <w:top w:val="none" w:sz="0" w:space="0" w:color="auto"/>
            <w:left w:val="none" w:sz="0" w:space="0" w:color="auto"/>
            <w:bottom w:val="none" w:sz="0" w:space="0" w:color="auto"/>
            <w:right w:val="none" w:sz="0" w:space="0" w:color="auto"/>
          </w:divBdr>
        </w:div>
        <w:div w:id="57673232">
          <w:marLeft w:val="0"/>
          <w:marRight w:val="0"/>
          <w:marTop w:val="0"/>
          <w:marBottom w:val="0"/>
          <w:divBdr>
            <w:top w:val="none" w:sz="0" w:space="0" w:color="auto"/>
            <w:left w:val="none" w:sz="0" w:space="0" w:color="auto"/>
            <w:bottom w:val="none" w:sz="0" w:space="0" w:color="auto"/>
            <w:right w:val="none" w:sz="0" w:space="0" w:color="auto"/>
          </w:divBdr>
        </w:div>
        <w:div w:id="722563408">
          <w:marLeft w:val="0"/>
          <w:marRight w:val="0"/>
          <w:marTop w:val="0"/>
          <w:marBottom w:val="0"/>
          <w:divBdr>
            <w:top w:val="none" w:sz="0" w:space="0" w:color="auto"/>
            <w:left w:val="none" w:sz="0" w:space="0" w:color="auto"/>
            <w:bottom w:val="none" w:sz="0" w:space="0" w:color="auto"/>
            <w:right w:val="none" w:sz="0" w:space="0" w:color="auto"/>
          </w:divBdr>
        </w:div>
        <w:div w:id="601302194">
          <w:marLeft w:val="0"/>
          <w:marRight w:val="0"/>
          <w:marTop w:val="0"/>
          <w:marBottom w:val="0"/>
          <w:divBdr>
            <w:top w:val="none" w:sz="0" w:space="0" w:color="auto"/>
            <w:left w:val="none" w:sz="0" w:space="0" w:color="auto"/>
            <w:bottom w:val="none" w:sz="0" w:space="0" w:color="auto"/>
            <w:right w:val="none" w:sz="0" w:space="0" w:color="auto"/>
          </w:divBdr>
        </w:div>
        <w:div w:id="1196574606">
          <w:marLeft w:val="0"/>
          <w:marRight w:val="0"/>
          <w:marTop w:val="0"/>
          <w:marBottom w:val="0"/>
          <w:divBdr>
            <w:top w:val="none" w:sz="0" w:space="0" w:color="auto"/>
            <w:left w:val="none" w:sz="0" w:space="0" w:color="auto"/>
            <w:bottom w:val="none" w:sz="0" w:space="0" w:color="auto"/>
            <w:right w:val="none" w:sz="0" w:space="0" w:color="auto"/>
          </w:divBdr>
        </w:div>
        <w:div w:id="825129536">
          <w:marLeft w:val="0"/>
          <w:marRight w:val="0"/>
          <w:marTop w:val="0"/>
          <w:marBottom w:val="0"/>
          <w:divBdr>
            <w:top w:val="none" w:sz="0" w:space="0" w:color="auto"/>
            <w:left w:val="none" w:sz="0" w:space="0" w:color="auto"/>
            <w:bottom w:val="none" w:sz="0" w:space="0" w:color="auto"/>
            <w:right w:val="none" w:sz="0" w:space="0" w:color="auto"/>
          </w:divBdr>
        </w:div>
        <w:div w:id="48694433">
          <w:marLeft w:val="0"/>
          <w:marRight w:val="0"/>
          <w:marTop w:val="0"/>
          <w:marBottom w:val="0"/>
          <w:divBdr>
            <w:top w:val="none" w:sz="0" w:space="0" w:color="auto"/>
            <w:left w:val="none" w:sz="0" w:space="0" w:color="auto"/>
            <w:bottom w:val="none" w:sz="0" w:space="0" w:color="auto"/>
            <w:right w:val="none" w:sz="0" w:space="0" w:color="auto"/>
          </w:divBdr>
        </w:div>
        <w:div w:id="379406031">
          <w:marLeft w:val="0"/>
          <w:marRight w:val="0"/>
          <w:marTop w:val="0"/>
          <w:marBottom w:val="0"/>
          <w:divBdr>
            <w:top w:val="none" w:sz="0" w:space="0" w:color="auto"/>
            <w:left w:val="none" w:sz="0" w:space="0" w:color="auto"/>
            <w:bottom w:val="none" w:sz="0" w:space="0" w:color="auto"/>
            <w:right w:val="none" w:sz="0" w:space="0" w:color="auto"/>
          </w:divBdr>
        </w:div>
        <w:div w:id="21328497">
          <w:marLeft w:val="0"/>
          <w:marRight w:val="0"/>
          <w:marTop w:val="0"/>
          <w:marBottom w:val="0"/>
          <w:divBdr>
            <w:top w:val="none" w:sz="0" w:space="0" w:color="auto"/>
            <w:left w:val="none" w:sz="0" w:space="0" w:color="auto"/>
            <w:bottom w:val="none" w:sz="0" w:space="0" w:color="auto"/>
            <w:right w:val="none" w:sz="0" w:space="0" w:color="auto"/>
          </w:divBdr>
        </w:div>
        <w:div w:id="85729287">
          <w:marLeft w:val="0"/>
          <w:marRight w:val="0"/>
          <w:marTop w:val="0"/>
          <w:marBottom w:val="0"/>
          <w:divBdr>
            <w:top w:val="none" w:sz="0" w:space="0" w:color="auto"/>
            <w:left w:val="none" w:sz="0" w:space="0" w:color="auto"/>
            <w:bottom w:val="none" w:sz="0" w:space="0" w:color="auto"/>
            <w:right w:val="none" w:sz="0" w:space="0" w:color="auto"/>
          </w:divBdr>
        </w:div>
        <w:div w:id="1261254342">
          <w:marLeft w:val="0"/>
          <w:marRight w:val="0"/>
          <w:marTop w:val="0"/>
          <w:marBottom w:val="0"/>
          <w:divBdr>
            <w:top w:val="none" w:sz="0" w:space="0" w:color="auto"/>
            <w:left w:val="none" w:sz="0" w:space="0" w:color="auto"/>
            <w:bottom w:val="none" w:sz="0" w:space="0" w:color="auto"/>
            <w:right w:val="none" w:sz="0" w:space="0" w:color="auto"/>
          </w:divBdr>
        </w:div>
        <w:div w:id="1619214852">
          <w:marLeft w:val="0"/>
          <w:marRight w:val="0"/>
          <w:marTop w:val="0"/>
          <w:marBottom w:val="0"/>
          <w:divBdr>
            <w:top w:val="none" w:sz="0" w:space="0" w:color="auto"/>
            <w:left w:val="none" w:sz="0" w:space="0" w:color="auto"/>
            <w:bottom w:val="none" w:sz="0" w:space="0" w:color="auto"/>
            <w:right w:val="none" w:sz="0" w:space="0" w:color="auto"/>
          </w:divBdr>
        </w:div>
        <w:div w:id="519517260">
          <w:marLeft w:val="0"/>
          <w:marRight w:val="0"/>
          <w:marTop w:val="0"/>
          <w:marBottom w:val="0"/>
          <w:divBdr>
            <w:top w:val="none" w:sz="0" w:space="0" w:color="auto"/>
            <w:left w:val="none" w:sz="0" w:space="0" w:color="auto"/>
            <w:bottom w:val="none" w:sz="0" w:space="0" w:color="auto"/>
            <w:right w:val="none" w:sz="0" w:space="0" w:color="auto"/>
          </w:divBdr>
        </w:div>
        <w:div w:id="1886520902">
          <w:marLeft w:val="0"/>
          <w:marRight w:val="0"/>
          <w:marTop w:val="0"/>
          <w:marBottom w:val="0"/>
          <w:divBdr>
            <w:top w:val="none" w:sz="0" w:space="0" w:color="auto"/>
            <w:left w:val="none" w:sz="0" w:space="0" w:color="auto"/>
            <w:bottom w:val="none" w:sz="0" w:space="0" w:color="auto"/>
            <w:right w:val="none" w:sz="0" w:space="0" w:color="auto"/>
          </w:divBdr>
        </w:div>
        <w:div w:id="860246543">
          <w:marLeft w:val="0"/>
          <w:marRight w:val="0"/>
          <w:marTop w:val="0"/>
          <w:marBottom w:val="0"/>
          <w:divBdr>
            <w:top w:val="none" w:sz="0" w:space="0" w:color="auto"/>
            <w:left w:val="none" w:sz="0" w:space="0" w:color="auto"/>
            <w:bottom w:val="none" w:sz="0" w:space="0" w:color="auto"/>
            <w:right w:val="none" w:sz="0" w:space="0" w:color="auto"/>
          </w:divBdr>
        </w:div>
        <w:div w:id="809441678">
          <w:marLeft w:val="0"/>
          <w:marRight w:val="0"/>
          <w:marTop w:val="0"/>
          <w:marBottom w:val="0"/>
          <w:divBdr>
            <w:top w:val="none" w:sz="0" w:space="0" w:color="auto"/>
            <w:left w:val="none" w:sz="0" w:space="0" w:color="auto"/>
            <w:bottom w:val="none" w:sz="0" w:space="0" w:color="auto"/>
            <w:right w:val="none" w:sz="0" w:space="0" w:color="auto"/>
          </w:divBdr>
        </w:div>
        <w:div w:id="1500344285">
          <w:marLeft w:val="0"/>
          <w:marRight w:val="0"/>
          <w:marTop w:val="0"/>
          <w:marBottom w:val="0"/>
          <w:divBdr>
            <w:top w:val="none" w:sz="0" w:space="0" w:color="auto"/>
            <w:left w:val="none" w:sz="0" w:space="0" w:color="auto"/>
            <w:bottom w:val="none" w:sz="0" w:space="0" w:color="auto"/>
            <w:right w:val="none" w:sz="0" w:space="0" w:color="auto"/>
          </w:divBdr>
        </w:div>
        <w:div w:id="407309977">
          <w:marLeft w:val="0"/>
          <w:marRight w:val="0"/>
          <w:marTop w:val="0"/>
          <w:marBottom w:val="0"/>
          <w:divBdr>
            <w:top w:val="none" w:sz="0" w:space="0" w:color="auto"/>
            <w:left w:val="none" w:sz="0" w:space="0" w:color="auto"/>
            <w:bottom w:val="none" w:sz="0" w:space="0" w:color="auto"/>
            <w:right w:val="none" w:sz="0" w:space="0" w:color="auto"/>
          </w:divBdr>
        </w:div>
        <w:div w:id="305934830">
          <w:marLeft w:val="0"/>
          <w:marRight w:val="0"/>
          <w:marTop w:val="0"/>
          <w:marBottom w:val="0"/>
          <w:divBdr>
            <w:top w:val="none" w:sz="0" w:space="0" w:color="auto"/>
            <w:left w:val="none" w:sz="0" w:space="0" w:color="auto"/>
            <w:bottom w:val="none" w:sz="0" w:space="0" w:color="auto"/>
            <w:right w:val="none" w:sz="0" w:space="0" w:color="auto"/>
          </w:divBdr>
        </w:div>
        <w:div w:id="225918286">
          <w:marLeft w:val="0"/>
          <w:marRight w:val="0"/>
          <w:marTop w:val="0"/>
          <w:marBottom w:val="0"/>
          <w:divBdr>
            <w:top w:val="none" w:sz="0" w:space="0" w:color="auto"/>
            <w:left w:val="none" w:sz="0" w:space="0" w:color="auto"/>
            <w:bottom w:val="none" w:sz="0" w:space="0" w:color="auto"/>
            <w:right w:val="none" w:sz="0" w:space="0" w:color="auto"/>
          </w:divBdr>
        </w:div>
        <w:div w:id="1999533478">
          <w:marLeft w:val="0"/>
          <w:marRight w:val="0"/>
          <w:marTop w:val="0"/>
          <w:marBottom w:val="0"/>
          <w:divBdr>
            <w:top w:val="none" w:sz="0" w:space="0" w:color="auto"/>
            <w:left w:val="none" w:sz="0" w:space="0" w:color="auto"/>
            <w:bottom w:val="none" w:sz="0" w:space="0" w:color="auto"/>
            <w:right w:val="none" w:sz="0" w:space="0" w:color="auto"/>
          </w:divBdr>
        </w:div>
        <w:div w:id="2087456534">
          <w:marLeft w:val="0"/>
          <w:marRight w:val="0"/>
          <w:marTop w:val="0"/>
          <w:marBottom w:val="0"/>
          <w:divBdr>
            <w:top w:val="none" w:sz="0" w:space="0" w:color="auto"/>
            <w:left w:val="none" w:sz="0" w:space="0" w:color="auto"/>
            <w:bottom w:val="none" w:sz="0" w:space="0" w:color="auto"/>
            <w:right w:val="none" w:sz="0" w:space="0" w:color="auto"/>
          </w:divBdr>
        </w:div>
        <w:div w:id="1166823583">
          <w:marLeft w:val="0"/>
          <w:marRight w:val="0"/>
          <w:marTop w:val="0"/>
          <w:marBottom w:val="0"/>
          <w:divBdr>
            <w:top w:val="none" w:sz="0" w:space="0" w:color="auto"/>
            <w:left w:val="none" w:sz="0" w:space="0" w:color="auto"/>
            <w:bottom w:val="none" w:sz="0" w:space="0" w:color="auto"/>
            <w:right w:val="none" w:sz="0" w:space="0" w:color="auto"/>
          </w:divBdr>
        </w:div>
        <w:div w:id="1988315144">
          <w:marLeft w:val="0"/>
          <w:marRight w:val="0"/>
          <w:marTop w:val="0"/>
          <w:marBottom w:val="0"/>
          <w:divBdr>
            <w:top w:val="none" w:sz="0" w:space="0" w:color="auto"/>
            <w:left w:val="none" w:sz="0" w:space="0" w:color="auto"/>
            <w:bottom w:val="none" w:sz="0" w:space="0" w:color="auto"/>
            <w:right w:val="none" w:sz="0" w:space="0" w:color="auto"/>
          </w:divBdr>
        </w:div>
        <w:div w:id="1857184782">
          <w:marLeft w:val="0"/>
          <w:marRight w:val="0"/>
          <w:marTop w:val="0"/>
          <w:marBottom w:val="0"/>
          <w:divBdr>
            <w:top w:val="none" w:sz="0" w:space="0" w:color="auto"/>
            <w:left w:val="none" w:sz="0" w:space="0" w:color="auto"/>
            <w:bottom w:val="none" w:sz="0" w:space="0" w:color="auto"/>
            <w:right w:val="none" w:sz="0" w:space="0" w:color="auto"/>
          </w:divBdr>
        </w:div>
        <w:div w:id="466779527">
          <w:marLeft w:val="0"/>
          <w:marRight w:val="0"/>
          <w:marTop w:val="0"/>
          <w:marBottom w:val="0"/>
          <w:divBdr>
            <w:top w:val="none" w:sz="0" w:space="0" w:color="auto"/>
            <w:left w:val="none" w:sz="0" w:space="0" w:color="auto"/>
            <w:bottom w:val="none" w:sz="0" w:space="0" w:color="auto"/>
            <w:right w:val="none" w:sz="0" w:space="0" w:color="auto"/>
          </w:divBdr>
        </w:div>
        <w:div w:id="1444181528">
          <w:marLeft w:val="0"/>
          <w:marRight w:val="0"/>
          <w:marTop w:val="0"/>
          <w:marBottom w:val="0"/>
          <w:divBdr>
            <w:top w:val="none" w:sz="0" w:space="0" w:color="auto"/>
            <w:left w:val="none" w:sz="0" w:space="0" w:color="auto"/>
            <w:bottom w:val="none" w:sz="0" w:space="0" w:color="auto"/>
            <w:right w:val="none" w:sz="0" w:space="0" w:color="auto"/>
          </w:divBdr>
        </w:div>
        <w:div w:id="791706955">
          <w:marLeft w:val="0"/>
          <w:marRight w:val="0"/>
          <w:marTop w:val="0"/>
          <w:marBottom w:val="0"/>
          <w:divBdr>
            <w:top w:val="none" w:sz="0" w:space="0" w:color="auto"/>
            <w:left w:val="none" w:sz="0" w:space="0" w:color="auto"/>
            <w:bottom w:val="none" w:sz="0" w:space="0" w:color="auto"/>
            <w:right w:val="none" w:sz="0" w:space="0" w:color="auto"/>
          </w:divBdr>
        </w:div>
        <w:div w:id="1208839669">
          <w:marLeft w:val="0"/>
          <w:marRight w:val="0"/>
          <w:marTop w:val="0"/>
          <w:marBottom w:val="0"/>
          <w:divBdr>
            <w:top w:val="none" w:sz="0" w:space="0" w:color="auto"/>
            <w:left w:val="none" w:sz="0" w:space="0" w:color="auto"/>
            <w:bottom w:val="none" w:sz="0" w:space="0" w:color="auto"/>
            <w:right w:val="none" w:sz="0" w:space="0" w:color="auto"/>
          </w:divBdr>
        </w:div>
        <w:div w:id="1773360036">
          <w:marLeft w:val="0"/>
          <w:marRight w:val="0"/>
          <w:marTop w:val="0"/>
          <w:marBottom w:val="0"/>
          <w:divBdr>
            <w:top w:val="none" w:sz="0" w:space="0" w:color="auto"/>
            <w:left w:val="none" w:sz="0" w:space="0" w:color="auto"/>
            <w:bottom w:val="none" w:sz="0" w:space="0" w:color="auto"/>
            <w:right w:val="none" w:sz="0" w:space="0" w:color="auto"/>
          </w:divBdr>
        </w:div>
        <w:div w:id="1600065839">
          <w:marLeft w:val="0"/>
          <w:marRight w:val="0"/>
          <w:marTop w:val="0"/>
          <w:marBottom w:val="0"/>
          <w:divBdr>
            <w:top w:val="none" w:sz="0" w:space="0" w:color="auto"/>
            <w:left w:val="none" w:sz="0" w:space="0" w:color="auto"/>
            <w:bottom w:val="none" w:sz="0" w:space="0" w:color="auto"/>
            <w:right w:val="none" w:sz="0" w:space="0" w:color="auto"/>
          </w:divBdr>
        </w:div>
        <w:div w:id="1168132056">
          <w:marLeft w:val="0"/>
          <w:marRight w:val="0"/>
          <w:marTop w:val="0"/>
          <w:marBottom w:val="0"/>
          <w:divBdr>
            <w:top w:val="none" w:sz="0" w:space="0" w:color="auto"/>
            <w:left w:val="none" w:sz="0" w:space="0" w:color="auto"/>
            <w:bottom w:val="none" w:sz="0" w:space="0" w:color="auto"/>
            <w:right w:val="none" w:sz="0" w:space="0" w:color="auto"/>
          </w:divBdr>
        </w:div>
        <w:div w:id="1157844632">
          <w:marLeft w:val="0"/>
          <w:marRight w:val="0"/>
          <w:marTop w:val="0"/>
          <w:marBottom w:val="0"/>
          <w:divBdr>
            <w:top w:val="none" w:sz="0" w:space="0" w:color="auto"/>
            <w:left w:val="none" w:sz="0" w:space="0" w:color="auto"/>
            <w:bottom w:val="none" w:sz="0" w:space="0" w:color="auto"/>
            <w:right w:val="none" w:sz="0" w:space="0" w:color="auto"/>
          </w:divBdr>
        </w:div>
        <w:div w:id="704328912">
          <w:marLeft w:val="0"/>
          <w:marRight w:val="0"/>
          <w:marTop w:val="0"/>
          <w:marBottom w:val="0"/>
          <w:divBdr>
            <w:top w:val="none" w:sz="0" w:space="0" w:color="auto"/>
            <w:left w:val="none" w:sz="0" w:space="0" w:color="auto"/>
            <w:bottom w:val="none" w:sz="0" w:space="0" w:color="auto"/>
            <w:right w:val="none" w:sz="0" w:space="0" w:color="auto"/>
          </w:divBdr>
        </w:div>
        <w:div w:id="469056140">
          <w:marLeft w:val="0"/>
          <w:marRight w:val="0"/>
          <w:marTop w:val="0"/>
          <w:marBottom w:val="0"/>
          <w:divBdr>
            <w:top w:val="none" w:sz="0" w:space="0" w:color="auto"/>
            <w:left w:val="none" w:sz="0" w:space="0" w:color="auto"/>
            <w:bottom w:val="none" w:sz="0" w:space="0" w:color="auto"/>
            <w:right w:val="none" w:sz="0" w:space="0" w:color="auto"/>
          </w:divBdr>
        </w:div>
        <w:div w:id="364139912">
          <w:marLeft w:val="0"/>
          <w:marRight w:val="0"/>
          <w:marTop w:val="0"/>
          <w:marBottom w:val="0"/>
          <w:divBdr>
            <w:top w:val="none" w:sz="0" w:space="0" w:color="auto"/>
            <w:left w:val="none" w:sz="0" w:space="0" w:color="auto"/>
            <w:bottom w:val="none" w:sz="0" w:space="0" w:color="auto"/>
            <w:right w:val="none" w:sz="0" w:space="0" w:color="auto"/>
          </w:divBdr>
        </w:div>
        <w:div w:id="1508901593">
          <w:marLeft w:val="0"/>
          <w:marRight w:val="0"/>
          <w:marTop w:val="0"/>
          <w:marBottom w:val="0"/>
          <w:divBdr>
            <w:top w:val="none" w:sz="0" w:space="0" w:color="auto"/>
            <w:left w:val="none" w:sz="0" w:space="0" w:color="auto"/>
            <w:bottom w:val="none" w:sz="0" w:space="0" w:color="auto"/>
            <w:right w:val="none" w:sz="0" w:space="0" w:color="auto"/>
          </w:divBdr>
        </w:div>
        <w:div w:id="940063512">
          <w:marLeft w:val="0"/>
          <w:marRight w:val="0"/>
          <w:marTop w:val="0"/>
          <w:marBottom w:val="0"/>
          <w:divBdr>
            <w:top w:val="none" w:sz="0" w:space="0" w:color="auto"/>
            <w:left w:val="none" w:sz="0" w:space="0" w:color="auto"/>
            <w:bottom w:val="none" w:sz="0" w:space="0" w:color="auto"/>
            <w:right w:val="none" w:sz="0" w:space="0" w:color="auto"/>
          </w:divBdr>
        </w:div>
        <w:div w:id="269511447">
          <w:marLeft w:val="0"/>
          <w:marRight w:val="0"/>
          <w:marTop w:val="0"/>
          <w:marBottom w:val="0"/>
          <w:divBdr>
            <w:top w:val="none" w:sz="0" w:space="0" w:color="auto"/>
            <w:left w:val="none" w:sz="0" w:space="0" w:color="auto"/>
            <w:bottom w:val="none" w:sz="0" w:space="0" w:color="auto"/>
            <w:right w:val="none" w:sz="0" w:space="0" w:color="auto"/>
          </w:divBdr>
        </w:div>
        <w:div w:id="1802267258">
          <w:marLeft w:val="0"/>
          <w:marRight w:val="0"/>
          <w:marTop w:val="0"/>
          <w:marBottom w:val="0"/>
          <w:divBdr>
            <w:top w:val="none" w:sz="0" w:space="0" w:color="auto"/>
            <w:left w:val="none" w:sz="0" w:space="0" w:color="auto"/>
            <w:bottom w:val="none" w:sz="0" w:space="0" w:color="auto"/>
            <w:right w:val="none" w:sz="0" w:space="0" w:color="auto"/>
          </w:divBdr>
        </w:div>
        <w:div w:id="1784957282">
          <w:marLeft w:val="0"/>
          <w:marRight w:val="0"/>
          <w:marTop w:val="0"/>
          <w:marBottom w:val="0"/>
          <w:divBdr>
            <w:top w:val="none" w:sz="0" w:space="0" w:color="auto"/>
            <w:left w:val="none" w:sz="0" w:space="0" w:color="auto"/>
            <w:bottom w:val="none" w:sz="0" w:space="0" w:color="auto"/>
            <w:right w:val="none" w:sz="0" w:space="0" w:color="auto"/>
          </w:divBdr>
        </w:div>
        <w:div w:id="1367945783">
          <w:marLeft w:val="0"/>
          <w:marRight w:val="0"/>
          <w:marTop w:val="0"/>
          <w:marBottom w:val="0"/>
          <w:divBdr>
            <w:top w:val="none" w:sz="0" w:space="0" w:color="auto"/>
            <w:left w:val="none" w:sz="0" w:space="0" w:color="auto"/>
            <w:bottom w:val="none" w:sz="0" w:space="0" w:color="auto"/>
            <w:right w:val="none" w:sz="0" w:space="0" w:color="auto"/>
          </w:divBdr>
        </w:div>
        <w:div w:id="299071317">
          <w:marLeft w:val="0"/>
          <w:marRight w:val="0"/>
          <w:marTop w:val="0"/>
          <w:marBottom w:val="0"/>
          <w:divBdr>
            <w:top w:val="none" w:sz="0" w:space="0" w:color="auto"/>
            <w:left w:val="none" w:sz="0" w:space="0" w:color="auto"/>
            <w:bottom w:val="none" w:sz="0" w:space="0" w:color="auto"/>
            <w:right w:val="none" w:sz="0" w:space="0" w:color="auto"/>
          </w:divBdr>
        </w:div>
        <w:div w:id="652489142">
          <w:marLeft w:val="0"/>
          <w:marRight w:val="0"/>
          <w:marTop w:val="0"/>
          <w:marBottom w:val="0"/>
          <w:divBdr>
            <w:top w:val="none" w:sz="0" w:space="0" w:color="auto"/>
            <w:left w:val="none" w:sz="0" w:space="0" w:color="auto"/>
            <w:bottom w:val="none" w:sz="0" w:space="0" w:color="auto"/>
            <w:right w:val="none" w:sz="0" w:space="0" w:color="auto"/>
          </w:divBdr>
        </w:div>
        <w:div w:id="893545190">
          <w:marLeft w:val="0"/>
          <w:marRight w:val="0"/>
          <w:marTop w:val="0"/>
          <w:marBottom w:val="0"/>
          <w:divBdr>
            <w:top w:val="none" w:sz="0" w:space="0" w:color="auto"/>
            <w:left w:val="none" w:sz="0" w:space="0" w:color="auto"/>
            <w:bottom w:val="none" w:sz="0" w:space="0" w:color="auto"/>
            <w:right w:val="none" w:sz="0" w:space="0" w:color="auto"/>
          </w:divBdr>
        </w:div>
        <w:div w:id="266893740">
          <w:marLeft w:val="0"/>
          <w:marRight w:val="0"/>
          <w:marTop w:val="0"/>
          <w:marBottom w:val="0"/>
          <w:divBdr>
            <w:top w:val="none" w:sz="0" w:space="0" w:color="auto"/>
            <w:left w:val="none" w:sz="0" w:space="0" w:color="auto"/>
            <w:bottom w:val="none" w:sz="0" w:space="0" w:color="auto"/>
            <w:right w:val="none" w:sz="0" w:space="0" w:color="auto"/>
          </w:divBdr>
        </w:div>
        <w:div w:id="1992901807">
          <w:marLeft w:val="0"/>
          <w:marRight w:val="0"/>
          <w:marTop w:val="0"/>
          <w:marBottom w:val="0"/>
          <w:divBdr>
            <w:top w:val="none" w:sz="0" w:space="0" w:color="auto"/>
            <w:left w:val="none" w:sz="0" w:space="0" w:color="auto"/>
            <w:bottom w:val="none" w:sz="0" w:space="0" w:color="auto"/>
            <w:right w:val="none" w:sz="0" w:space="0" w:color="auto"/>
          </w:divBdr>
        </w:div>
        <w:div w:id="89350833">
          <w:marLeft w:val="0"/>
          <w:marRight w:val="0"/>
          <w:marTop w:val="0"/>
          <w:marBottom w:val="0"/>
          <w:divBdr>
            <w:top w:val="none" w:sz="0" w:space="0" w:color="auto"/>
            <w:left w:val="none" w:sz="0" w:space="0" w:color="auto"/>
            <w:bottom w:val="none" w:sz="0" w:space="0" w:color="auto"/>
            <w:right w:val="none" w:sz="0" w:space="0" w:color="auto"/>
          </w:divBdr>
        </w:div>
        <w:div w:id="11803935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4" Type="http://schemas.microsoft.com/office/2018/08/relationships/commentsExtensible" Target="commentsExtensi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apworthpc.org.uk/" TargetMode="External"/><Relationship Id="rId6" Type="http://schemas.openxmlformats.org/officeDocument/2006/relationships/hyperlink" Target="http://nextdoor.com/" TargetMode="Externa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2277</Words>
  <Characters>12981</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Priestley</dc:creator>
  <cp:keywords/>
  <dc:description/>
  <cp:lastModifiedBy>Elaine Priestley</cp:lastModifiedBy>
  <cp:revision>2</cp:revision>
  <cp:lastPrinted>2020-10-13T17:42:00Z</cp:lastPrinted>
  <dcterms:created xsi:type="dcterms:W3CDTF">2020-10-29T13:11:00Z</dcterms:created>
  <dcterms:modified xsi:type="dcterms:W3CDTF">2020-10-29T13:11:00Z</dcterms:modified>
</cp:coreProperties>
</file>